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16F" w:rsidRPr="00AE416F" w:rsidRDefault="00AE416F" w:rsidP="00AE416F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0" w:name="block-55136128"/>
      <w:r w:rsidRPr="00AE41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МИНИСТЕРСТВО ПРОСВЕЩЕНИЯ РОССИЙСКОЙ ФЕДЕРАЦИИ</w:t>
      </w:r>
    </w:p>
    <w:p w:rsidR="00AE416F" w:rsidRPr="00AE416F" w:rsidRDefault="00AE416F" w:rsidP="00AE416F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E41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Министерство образования и науки Нижегородской области</w:t>
      </w:r>
    </w:p>
    <w:p w:rsidR="00AE416F" w:rsidRPr="00AE416F" w:rsidRDefault="00AE416F" w:rsidP="00AE416F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E41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Департамент образования администрации города Нижнего Новгорода</w:t>
      </w:r>
    </w:p>
    <w:p w:rsidR="00AE416F" w:rsidRPr="00AE416F" w:rsidRDefault="00AE416F" w:rsidP="00AE416F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E41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МБОУ "Гимназия №50"</w:t>
      </w:r>
    </w:p>
    <w:p w:rsidR="00AE416F" w:rsidRPr="00AE416F" w:rsidRDefault="00AE416F" w:rsidP="00AE416F">
      <w:pPr>
        <w:spacing w:after="0" w:line="273" w:lineRule="auto"/>
        <w:ind w:left="1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E416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AE416F" w:rsidRPr="00AE416F" w:rsidRDefault="00AE416F" w:rsidP="00AE416F">
      <w:pPr>
        <w:spacing w:after="0" w:line="273" w:lineRule="auto"/>
        <w:ind w:left="1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E416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AE416F" w:rsidRPr="00AE416F" w:rsidRDefault="00AE416F" w:rsidP="00AE416F">
      <w:pPr>
        <w:spacing w:after="0" w:line="273" w:lineRule="auto"/>
        <w:ind w:left="1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E416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E416F" w:rsidRPr="00AE416F" w:rsidTr="00AE416F">
        <w:trPr>
          <w:tblCellSpacing w:w="0" w:type="dxa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E416F" w:rsidRPr="00AE416F" w:rsidRDefault="00AE416F" w:rsidP="00AE416F">
            <w:pPr>
              <w:spacing w:after="120" w:line="27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41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РАССМОТРЕНО</w:t>
            </w:r>
          </w:p>
          <w:p w:rsidR="00AE416F" w:rsidRPr="00AE416F" w:rsidRDefault="00AE416F" w:rsidP="00AE416F">
            <w:pPr>
              <w:spacing w:after="120" w:line="27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4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методическим объединением учителей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истории и обществознания</w:t>
            </w:r>
          </w:p>
          <w:p w:rsidR="00AE416F" w:rsidRPr="00AE416F" w:rsidRDefault="00AE416F" w:rsidP="00AE416F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4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________________________ </w:t>
            </w:r>
          </w:p>
          <w:p w:rsidR="00AE416F" w:rsidRPr="00AE416F" w:rsidRDefault="00AE416F" w:rsidP="00AE41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Фурсов М.В</w:t>
            </w:r>
            <w:r w:rsidRPr="00AE4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  <w:p w:rsidR="00AE416F" w:rsidRPr="00AE416F" w:rsidRDefault="00AE416F" w:rsidP="00AE41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4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Протокол №1</w:t>
            </w:r>
          </w:p>
          <w:p w:rsidR="00AE416F" w:rsidRPr="00AE416F" w:rsidRDefault="00AE416F" w:rsidP="00AE41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4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от «29» августа 2025 г.</w:t>
            </w:r>
          </w:p>
          <w:p w:rsidR="00AE416F" w:rsidRPr="00AE416F" w:rsidRDefault="00AE416F" w:rsidP="00AE416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416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E416F" w:rsidRPr="00AE416F" w:rsidRDefault="00AE416F" w:rsidP="00AE416F">
            <w:pPr>
              <w:spacing w:after="120" w:line="27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41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СОГЛАСОВАНО</w:t>
            </w:r>
          </w:p>
          <w:p w:rsidR="00AE416F" w:rsidRPr="00AE416F" w:rsidRDefault="00AE416F" w:rsidP="00AE416F">
            <w:pPr>
              <w:spacing w:after="0" w:line="27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4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Педагогическим советом</w:t>
            </w:r>
          </w:p>
          <w:p w:rsidR="00AE416F" w:rsidRPr="00AE416F" w:rsidRDefault="00AE416F" w:rsidP="00AE416F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416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  <w:p w:rsidR="00AE416F" w:rsidRPr="00AE416F" w:rsidRDefault="00AE416F" w:rsidP="00AE416F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416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  <w:p w:rsidR="00AE416F" w:rsidRPr="00AE416F" w:rsidRDefault="00AE416F" w:rsidP="00AE416F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4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________________________ </w:t>
            </w:r>
          </w:p>
          <w:p w:rsidR="00AE416F" w:rsidRPr="00AE416F" w:rsidRDefault="00AE416F" w:rsidP="00AE41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4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МБОУ «Гимназия №50»</w:t>
            </w:r>
          </w:p>
          <w:p w:rsidR="00AE416F" w:rsidRPr="00AE416F" w:rsidRDefault="00AE416F" w:rsidP="00AE41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4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Протокол №1</w:t>
            </w:r>
          </w:p>
          <w:p w:rsidR="00AE416F" w:rsidRPr="00AE416F" w:rsidRDefault="00AE416F" w:rsidP="00AE41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4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от «29» августа 2025 г.</w:t>
            </w:r>
          </w:p>
          <w:p w:rsidR="00AE416F" w:rsidRPr="00AE416F" w:rsidRDefault="00AE416F" w:rsidP="00AE416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416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E416F" w:rsidRPr="00AE416F" w:rsidRDefault="00AE416F" w:rsidP="00AE416F">
            <w:pPr>
              <w:spacing w:after="120" w:line="27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41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УТВЕРЖДЕНО</w:t>
            </w:r>
          </w:p>
          <w:p w:rsidR="00AE416F" w:rsidRPr="00AE416F" w:rsidRDefault="00AE416F" w:rsidP="00AE41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4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Директор</w:t>
            </w:r>
          </w:p>
          <w:p w:rsidR="00AE416F" w:rsidRPr="00AE416F" w:rsidRDefault="00AE416F" w:rsidP="00AE41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416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  <w:p w:rsidR="00AE416F" w:rsidRPr="00AE416F" w:rsidRDefault="00AE416F" w:rsidP="00AE416F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416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  <w:p w:rsidR="00AE416F" w:rsidRPr="00AE416F" w:rsidRDefault="00AE416F" w:rsidP="00AE416F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4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________________________ </w:t>
            </w:r>
          </w:p>
          <w:p w:rsidR="00AE416F" w:rsidRPr="00AE416F" w:rsidRDefault="00AE416F" w:rsidP="00AE41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4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Казакова И.Р.</w:t>
            </w:r>
          </w:p>
          <w:p w:rsidR="00AE416F" w:rsidRPr="00AE416F" w:rsidRDefault="00AE416F" w:rsidP="00AE41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4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Приказ №85</w:t>
            </w:r>
          </w:p>
          <w:p w:rsidR="00AE416F" w:rsidRPr="00AE416F" w:rsidRDefault="00AE416F" w:rsidP="00AE41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4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от «29» августа 2025 г </w:t>
            </w:r>
          </w:p>
          <w:p w:rsidR="00AE416F" w:rsidRPr="00AE416F" w:rsidRDefault="00AE416F" w:rsidP="00AE416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416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</w:tbl>
    <w:p w:rsidR="00AE416F" w:rsidRPr="00AE416F" w:rsidRDefault="00AE416F" w:rsidP="00AE416F">
      <w:pPr>
        <w:spacing w:after="0" w:line="273" w:lineRule="auto"/>
        <w:ind w:left="1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E416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AE416F" w:rsidRPr="00AE416F" w:rsidRDefault="00AE416F" w:rsidP="00AE416F">
      <w:pPr>
        <w:spacing w:after="0" w:line="273" w:lineRule="auto"/>
        <w:ind w:left="1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E416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‌</w:t>
      </w:r>
      <w:bookmarkStart w:id="1" w:name="_GoBack"/>
      <w:bookmarkEnd w:id="1"/>
    </w:p>
    <w:p w:rsidR="00AE416F" w:rsidRPr="00AE416F" w:rsidRDefault="00AE416F" w:rsidP="00AE416F">
      <w:pPr>
        <w:spacing w:after="0" w:line="273" w:lineRule="auto"/>
        <w:ind w:left="1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E416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AE416F" w:rsidRPr="00AE416F" w:rsidRDefault="00AE416F" w:rsidP="00AE416F">
      <w:pPr>
        <w:spacing w:after="0" w:line="273" w:lineRule="auto"/>
        <w:ind w:left="1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E416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AE416F" w:rsidRPr="00AE416F" w:rsidRDefault="00AE416F" w:rsidP="00AE416F">
      <w:pPr>
        <w:spacing w:after="0" w:line="273" w:lineRule="auto"/>
        <w:ind w:left="1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E416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AE416F" w:rsidRPr="00AE416F" w:rsidRDefault="00AE416F" w:rsidP="00AE416F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E41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РАБОЧАЯ ПРОГРАММА</w:t>
      </w:r>
    </w:p>
    <w:p w:rsidR="00AE416F" w:rsidRPr="00AE416F" w:rsidRDefault="00AE416F" w:rsidP="00AE416F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E41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учебного предмета 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История</w:t>
      </w:r>
      <w:r w:rsidRPr="00AE41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»</w:t>
      </w:r>
    </w:p>
    <w:p w:rsidR="00AE416F" w:rsidRPr="00AE416F" w:rsidRDefault="00AE416F" w:rsidP="00AE416F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E416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(на основе ФООП)</w:t>
      </w:r>
    </w:p>
    <w:p w:rsidR="00AE416F" w:rsidRPr="00AE416F" w:rsidRDefault="00AE416F" w:rsidP="00AE416F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E416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для обучающихся 5-9 классов </w:t>
      </w:r>
    </w:p>
    <w:p w:rsidR="00AE416F" w:rsidRPr="00AE416F" w:rsidRDefault="00AE416F" w:rsidP="00AE416F">
      <w:pPr>
        <w:spacing w:after="0" w:line="273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E416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AE416F" w:rsidRPr="00AE416F" w:rsidRDefault="00AE416F" w:rsidP="00AE416F">
      <w:pPr>
        <w:spacing w:after="0" w:line="273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E416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AE416F" w:rsidRPr="00AE416F" w:rsidRDefault="00AE416F" w:rsidP="00AE416F">
      <w:pPr>
        <w:spacing w:after="0" w:line="273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E416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AE416F" w:rsidRPr="00AE416F" w:rsidRDefault="00AE416F" w:rsidP="00AE416F">
      <w:pPr>
        <w:spacing w:after="0" w:line="273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E416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AE416F" w:rsidRPr="00AE416F" w:rsidRDefault="00AE416F" w:rsidP="00AE416F">
      <w:pPr>
        <w:spacing w:after="0" w:line="273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E416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AE416F" w:rsidRPr="00AE416F" w:rsidRDefault="00AE416F" w:rsidP="00AE416F">
      <w:pPr>
        <w:spacing w:after="0" w:line="273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E416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AE416F" w:rsidRPr="00AE416F" w:rsidRDefault="00AE416F" w:rsidP="00AE416F">
      <w:pPr>
        <w:spacing w:after="0" w:line="273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E416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AE416F" w:rsidRPr="00AE416F" w:rsidRDefault="00AE416F" w:rsidP="00AE416F">
      <w:pPr>
        <w:spacing w:after="0" w:line="273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E416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AE416F" w:rsidRPr="00AE416F" w:rsidRDefault="00AE416F" w:rsidP="00AE416F">
      <w:pPr>
        <w:spacing w:after="0" w:line="273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E416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AE416F" w:rsidRPr="00AE416F" w:rsidRDefault="00AE416F" w:rsidP="00AE416F">
      <w:pPr>
        <w:spacing w:after="0" w:line="273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E416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AE416F" w:rsidRPr="00AE416F" w:rsidRDefault="00AE416F" w:rsidP="00AE416F">
      <w:pPr>
        <w:spacing w:after="0" w:line="273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E416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AE416F" w:rsidRPr="00AE416F" w:rsidRDefault="00AE416F" w:rsidP="00AE416F">
      <w:pPr>
        <w:spacing w:after="0" w:line="273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E416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г. Н. Новгород</w:t>
      </w:r>
    </w:p>
    <w:p w:rsidR="00AE416F" w:rsidRPr="00AE416F" w:rsidRDefault="00AE416F" w:rsidP="00AE416F">
      <w:pPr>
        <w:spacing w:after="0" w:line="273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E416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2025г.</w:t>
      </w:r>
    </w:p>
    <w:p w:rsidR="00AE416F" w:rsidRPr="00AE416F" w:rsidRDefault="00AE416F" w:rsidP="00AE416F">
      <w:pPr>
        <w:spacing w:line="273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E416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B72CA0" w:rsidRPr="00AE416F" w:rsidRDefault="00E6317B">
      <w:pPr>
        <w:spacing w:after="0" w:line="264" w:lineRule="auto"/>
        <w:ind w:left="12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AE416F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:rsidR="00B72CA0" w:rsidRPr="00AE416F" w:rsidRDefault="00B72CA0">
      <w:pPr>
        <w:spacing w:after="0" w:line="264" w:lineRule="auto"/>
        <w:ind w:left="120"/>
        <w:jc w:val="both"/>
        <w:rPr>
          <w:lang w:val="ru-RU"/>
        </w:rPr>
      </w:pPr>
    </w:p>
    <w:p w:rsidR="00B72CA0" w:rsidRPr="00AE416F" w:rsidRDefault="00E6317B">
      <w:pPr>
        <w:spacing w:after="0" w:line="264" w:lineRule="auto"/>
        <w:ind w:left="12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B72CA0" w:rsidRPr="00AE416F" w:rsidRDefault="00B72CA0">
      <w:pPr>
        <w:spacing w:after="0" w:line="264" w:lineRule="auto"/>
        <w:ind w:left="120"/>
        <w:jc w:val="both"/>
        <w:rPr>
          <w:lang w:val="ru-RU"/>
        </w:rPr>
      </w:pP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Программа учебного предмета «История» разработана с целью оказания методической помощи учителю истории в создании рабочей программы по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учебному предмету, ориентированной на современные тенденции в образовании и активные методики обучения.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Программа учебного предмета «История» дает представление о целях, общей стратегии обучения, воспитания и развития обучающихся средствами учебного предм</w:t>
      </w:r>
      <w:r w:rsidRPr="00AE416F">
        <w:rPr>
          <w:rFonts w:ascii="Times New Roman" w:hAnsi="Times New Roman"/>
          <w:color w:val="000000"/>
          <w:sz w:val="28"/>
          <w:lang w:val="ru-RU"/>
        </w:rPr>
        <w:t>ета «История»,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Место учебного предмета «История» в системе основного общего образования определяется его познав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</w:t>
      </w:r>
      <w:r w:rsidRPr="00AE416F">
        <w:rPr>
          <w:rFonts w:ascii="Times New Roman" w:hAnsi="Times New Roman"/>
          <w:color w:val="000000"/>
          <w:sz w:val="28"/>
          <w:lang w:val="ru-RU"/>
        </w:rPr>
        <w:t>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B72CA0" w:rsidRPr="00AE416F" w:rsidRDefault="00B72CA0">
      <w:pPr>
        <w:spacing w:after="0" w:line="264" w:lineRule="auto"/>
        <w:ind w:left="120"/>
        <w:jc w:val="both"/>
        <w:rPr>
          <w:lang w:val="ru-RU"/>
        </w:rPr>
      </w:pPr>
    </w:p>
    <w:p w:rsidR="00B72CA0" w:rsidRPr="00AE416F" w:rsidRDefault="00E6317B">
      <w:pPr>
        <w:spacing w:after="0" w:line="264" w:lineRule="auto"/>
        <w:ind w:left="12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</w:t>
      </w:r>
      <w:r w:rsidRPr="00AE416F">
        <w:rPr>
          <w:rFonts w:ascii="Times New Roman" w:hAnsi="Times New Roman"/>
          <w:b/>
          <w:color w:val="000000"/>
          <w:sz w:val="28"/>
          <w:lang w:val="ru-RU"/>
        </w:rPr>
        <w:t>МЕТА «ИСТОРИЯ»</w:t>
      </w:r>
    </w:p>
    <w:p w:rsidR="00B72CA0" w:rsidRPr="00AE416F" w:rsidRDefault="00B72CA0">
      <w:pPr>
        <w:spacing w:after="0" w:line="264" w:lineRule="auto"/>
        <w:ind w:left="120"/>
        <w:jc w:val="both"/>
        <w:rPr>
          <w:lang w:val="ru-RU"/>
        </w:rPr>
      </w:pP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</w:t>
      </w:r>
      <w:r w:rsidRPr="00AE416F">
        <w:rPr>
          <w:rFonts w:ascii="Times New Roman" w:hAnsi="Times New Roman"/>
          <w:color w:val="000000"/>
          <w:sz w:val="28"/>
          <w:lang w:val="ru-RU"/>
        </w:rPr>
        <w:t>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</w:t>
      </w:r>
      <w:r w:rsidRPr="00AE416F">
        <w:rPr>
          <w:rFonts w:ascii="Times New Roman" w:hAnsi="Times New Roman"/>
          <w:color w:val="000000"/>
          <w:sz w:val="28"/>
          <w:lang w:val="ru-RU"/>
        </w:rPr>
        <w:t>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B72CA0" w:rsidRDefault="00E631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B72CA0" w:rsidRPr="00AE416F" w:rsidRDefault="00E631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молодого поколе</w:t>
      </w:r>
      <w:r w:rsidRPr="00AE416F">
        <w:rPr>
          <w:rFonts w:ascii="Times New Roman" w:hAnsi="Times New Roman"/>
          <w:color w:val="000000"/>
          <w:sz w:val="28"/>
          <w:lang w:val="ru-RU"/>
        </w:rPr>
        <w:t>ния ориентиров для гражданской, этнонациональной, социальной, культурной самоидентификации в окружающем мире;</w:t>
      </w:r>
    </w:p>
    <w:p w:rsidR="00B72CA0" w:rsidRPr="00AE416F" w:rsidRDefault="00E631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</w:t>
      </w:r>
      <w:r w:rsidRPr="00AE416F">
        <w:rPr>
          <w:rFonts w:ascii="Times New Roman" w:hAnsi="Times New Roman"/>
          <w:color w:val="000000"/>
          <w:sz w:val="28"/>
          <w:lang w:val="ru-RU"/>
        </w:rPr>
        <w:t>;</w:t>
      </w:r>
    </w:p>
    <w:p w:rsidR="00B72CA0" w:rsidRPr="00AE416F" w:rsidRDefault="00E631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воспитание обучающихся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B72CA0" w:rsidRPr="00AE416F" w:rsidRDefault="00E631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развитие способностей обучающихся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B72CA0" w:rsidRPr="00AE416F" w:rsidRDefault="00E631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фор</w:t>
      </w:r>
      <w:r w:rsidRPr="00AE416F">
        <w:rPr>
          <w:rFonts w:ascii="Times New Roman" w:hAnsi="Times New Roman"/>
          <w:color w:val="000000"/>
          <w:sz w:val="28"/>
          <w:lang w:val="ru-RU"/>
        </w:rPr>
        <w:t>мирование у обучающихся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B72CA0" w:rsidRPr="00AE416F" w:rsidRDefault="00B72CA0">
      <w:pPr>
        <w:spacing w:after="0" w:line="264" w:lineRule="auto"/>
        <w:ind w:left="120"/>
        <w:jc w:val="both"/>
        <w:rPr>
          <w:lang w:val="ru-RU"/>
        </w:rPr>
      </w:pPr>
    </w:p>
    <w:p w:rsidR="00B72CA0" w:rsidRPr="00AE416F" w:rsidRDefault="00E6317B">
      <w:pPr>
        <w:spacing w:after="0" w:line="264" w:lineRule="auto"/>
        <w:ind w:left="12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B72CA0" w:rsidRPr="00AE416F" w:rsidRDefault="00B72CA0">
      <w:pPr>
        <w:spacing w:after="0" w:line="264" w:lineRule="auto"/>
        <w:ind w:left="120"/>
        <w:jc w:val="both"/>
        <w:rPr>
          <w:lang w:val="ru-RU"/>
        </w:rPr>
      </w:pP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Общее число часов, рекомендо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ванных для изучения истории, – 476, в 5-9 классах по 2 часа в неделю при 34 учебных неделях, в 5-7 классах по 1 часу в неделю при 34 учебных неделях на изучение курса «История нашего края». 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Последовательность изучения тем в рамках программы по истории в п</w:t>
      </w:r>
      <w:r w:rsidRPr="00AE416F">
        <w:rPr>
          <w:rFonts w:ascii="Times New Roman" w:hAnsi="Times New Roman"/>
          <w:color w:val="333333"/>
          <w:sz w:val="28"/>
          <w:lang w:val="ru-RU"/>
        </w:rPr>
        <w:t>ределах одного класса может варьироваться.</w:t>
      </w:r>
    </w:p>
    <w:p w:rsidR="00B72CA0" w:rsidRPr="00AE416F" w:rsidRDefault="00E6317B">
      <w:pPr>
        <w:spacing w:after="0"/>
        <w:ind w:firstLine="600"/>
        <w:jc w:val="right"/>
        <w:rPr>
          <w:lang w:val="ru-RU"/>
        </w:rPr>
      </w:pPr>
      <w:r w:rsidRPr="00AE416F">
        <w:rPr>
          <w:rFonts w:ascii="Times New Roman" w:hAnsi="Times New Roman"/>
          <w:i/>
          <w:color w:val="000000"/>
          <w:sz w:val="28"/>
          <w:lang w:val="ru-RU"/>
        </w:rPr>
        <w:t xml:space="preserve">Таблица 1. 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Структура и последовательность изучения курсов </w:t>
      </w:r>
    </w:p>
    <w:p w:rsidR="00B72CA0" w:rsidRPr="00AE416F" w:rsidRDefault="00E6317B">
      <w:pPr>
        <w:spacing w:after="0"/>
        <w:ind w:firstLine="600"/>
        <w:jc w:val="right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в рамках учебного предмета «История»</w:t>
      </w:r>
    </w:p>
    <w:tbl>
      <w:tblPr>
        <w:tblW w:w="0" w:type="auto"/>
        <w:tblInd w:w="14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3"/>
        <w:gridCol w:w="6371"/>
        <w:gridCol w:w="1930"/>
      </w:tblGrid>
      <w:tr w:rsidR="00B72CA0">
        <w:trPr>
          <w:trHeight w:val="144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247"/>
            </w:pPr>
            <w:r w:rsidRPr="00AE41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Класс </w:t>
            </w:r>
          </w:p>
        </w:tc>
        <w:tc>
          <w:tcPr>
            <w:tcW w:w="9633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247"/>
              <w:rPr>
                <w:lang w:val="ru-RU"/>
              </w:rPr>
            </w:pPr>
            <w:r w:rsidRPr="00AE41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Курсы в рамках учебного предмета «История»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247"/>
            </w:pPr>
            <w:r w:rsidRPr="00AE41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Примерное количество учебных часов </w:t>
            </w:r>
          </w:p>
        </w:tc>
      </w:tr>
      <w:tr w:rsidR="00B72CA0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</w:t>
            </w:r>
          </w:p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345"/>
              <w:jc w:val="both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Всеобщая история. </w:t>
            </w:r>
            <w:r w:rsidRPr="00AE416F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История Древнего мира</w:t>
            </w:r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68</w:t>
            </w:r>
          </w:p>
        </w:tc>
      </w:tr>
      <w:tr w:rsidR="00B72CA0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B72CA0" w:rsidRDefault="00B72CA0"/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 нашего края</w:t>
            </w:r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34</w:t>
            </w:r>
          </w:p>
        </w:tc>
      </w:tr>
      <w:tr w:rsidR="00B72CA0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6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345"/>
              <w:jc w:val="both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Всеобщая история. История Средних веков.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28</w:t>
            </w:r>
          </w:p>
        </w:tc>
      </w:tr>
      <w:tr w:rsidR="00B72CA0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B72CA0" w:rsidRDefault="00B72CA0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345"/>
              <w:jc w:val="both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История России. От Руси к Российскому государству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57</w:t>
            </w:r>
          </w:p>
        </w:tc>
      </w:tr>
      <w:tr w:rsidR="00B72CA0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B72CA0" w:rsidRDefault="00B72CA0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 нашего края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17</w:t>
            </w:r>
          </w:p>
        </w:tc>
      </w:tr>
      <w:tr w:rsidR="00B72CA0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7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345"/>
              <w:jc w:val="both"/>
            </w:pPr>
            <w:r w:rsidRPr="00AE416F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Конец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lastRenderedPageBreak/>
              <w:t>XV—XVII вв.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lastRenderedPageBreak/>
              <w:t>28</w:t>
            </w:r>
          </w:p>
        </w:tc>
      </w:tr>
      <w:tr w:rsidR="00B72CA0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B72CA0" w:rsidRDefault="00B72CA0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345"/>
              <w:jc w:val="both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История </w:t>
            </w:r>
            <w:r w:rsidRPr="00AE416F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России. Россия в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XVI</w:t>
            </w:r>
            <w:r w:rsidRPr="00AE416F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XVII</w:t>
            </w:r>
            <w:r w:rsidRPr="00AE416F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 вв.: от великого княжества к царству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57</w:t>
            </w:r>
          </w:p>
        </w:tc>
      </w:tr>
      <w:tr w:rsidR="00B72CA0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B72CA0" w:rsidRDefault="00B72CA0"/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 нашего края</w:t>
            </w:r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17</w:t>
            </w:r>
          </w:p>
        </w:tc>
      </w:tr>
      <w:tr w:rsidR="00B72CA0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8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345"/>
              <w:jc w:val="both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 – начало XIX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34</w:t>
            </w:r>
          </w:p>
        </w:tc>
      </w:tr>
      <w:tr w:rsidR="00B72CA0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B72CA0" w:rsidRDefault="00B72CA0"/>
        </w:tc>
        <w:tc>
          <w:tcPr>
            <w:tcW w:w="9633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345"/>
              <w:jc w:val="both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начало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68</w:t>
            </w:r>
          </w:p>
        </w:tc>
      </w:tr>
      <w:tr w:rsidR="00B72CA0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9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345"/>
              <w:jc w:val="both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 — начало ХХ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23</w:t>
            </w:r>
          </w:p>
        </w:tc>
      </w:tr>
      <w:tr w:rsidR="00B72CA0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B72CA0" w:rsidRDefault="00B72CA0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345"/>
              <w:jc w:val="both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XIX</w:t>
            </w:r>
            <w:r w:rsidRPr="00AE416F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 — начале ХХ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45</w:t>
            </w:r>
          </w:p>
        </w:tc>
      </w:tr>
    </w:tbl>
    <w:p w:rsidR="00B72CA0" w:rsidRDefault="00B72CA0">
      <w:pPr>
        <w:sectPr w:rsidR="00B72CA0">
          <w:pgSz w:w="11906" w:h="16383"/>
          <w:pgMar w:top="1134" w:right="850" w:bottom="1134" w:left="1701" w:header="720" w:footer="720" w:gutter="0"/>
          <w:cols w:space="720"/>
        </w:sectPr>
      </w:pPr>
    </w:p>
    <w:p w:rsidR="00B72CA0" w:rsidRDefault="00E6317B">
      <w:pPr>
        <w:spacing w:after="0" w:line="264" w:lineRule="auto"/>
        <w:ind w:left="120"/>
        <w:jc w:val="both"/>
      </w:pPr>
      <w:bookmarkStart w:id="2" w:name="block-55136126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B72CA0" w:rsidRDefault="00B72CA0">
      <w:pPr>
        <w:spacing w:after="0" w:line="264" w:lineRule="auto"/>
        <w:ind w:left="120"/>
        <w:jc w:val="both"/>
      </w:pPr>
    </w:p>
    <w:p w:rsidR="00B72CA0" w:rsidRDefault="00E6317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B72CA0" w:rsidRDefault="00B72CA0">
      <w:pPr>
        <w:spacing w:after="0" w:line="264" w:lineRule="auto"/>
        <w:ind w:left="120"/>
        <w:jc w:val="both"/>
      </w:pPr>
    </w:p>
    <w:p w:rsidR="00B72CA0" w:rsidRDefault="00E6317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ИСТОРИЯ ДРЕВНЕГО МИРА</w:t>
      </w:r>
    </w:p>
    <w:p w:rsidR="00B72CA0" w:rsidRDefault="00B72CA0">
      <w:pPr>
        <w:spacing w:after="0" w:line="264" w:lineRule="auto"/>
        <w:ind w:left="120"/>
        <w:jc w:val="both"/>
      </w:pPr>
    </w:p>
    <w:p w:rsidR="00B72CA0" w:rsidRDefault="00E631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Что изучает история. Источники исторических знаний. Специальные </w:t>
      </w:r>
      <w:r w:rsidRPr="00AE416F">
        <w:rPr>
          <w:rFonts w:ascii="Times New Roman" w:hAnsi="Times New Roman"/>
          <w:color w:val="000000"/>
          <w:sz w:val="28"/>
          <w:lang w:val="ru-RU"/>
        </w:rPr>
        <w:t>(вспомогательные) исторические дисциплины. Историческая хронология (счет лет «до н. э.» и «н. э.»). Историческая карта.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>ПЕРВОБЫТНОЕ ОБЩЕСТВО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Первобытность на территории России. Заселение территории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нашей страны человеком. Петроглифы Беломорья и Онежского озера. Аркаим - памятник археологии.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Условия жизни и занятия первобытных людей.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Овладение огнем. Орудия и жилища первобытных людей.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Появление человека разумного. Охота и собирательство. </w:t>
      </w:r>
      <w:r w:rsidRPr="00AE416F">
        <w:rPr>
          <w:rFonts w:ascii="Times New Roman" w:hAnsi="Times New Roman"/>
          <w:color w:val="000000"/>
          <w:sz w:val="28"/>
          <w:lang w:val="ru-RU"/>
        </w:rPr>
        <w:t>Присваивающее хозяйство. Род и родовые отношения.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Представления об окружающем мире, верования первобытных людей. Искусство первобытных людей.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Ареалы древнейшего земледелия и скотоводст</w:t>
      </w:r>
      <w:r w:rsidRPr="00AE416F">
        <w:rPr>
          <w:rFonts w:ascii="Times New Roman" w:hAnsi="Times New Roman"/>
          <w:color w:val="000000"/>
          <w:sz w:val="28"/>
          <w:lang w:val="ru-RU"/>
        </w:rPr>
        <w:t>ва. Появление ремесел. Переход от присваивающего хозяйства к производящему. Развитие обмена и торговли. Появление металлических орудий и их влияние на первобытное общество. Центры древнейшей металлургии. Появление первого в мире колесного транспорта.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Перех</w:t>
      </w:r>
      <w:r w:rsidRPr="00AE416F">
        <w:rPr>
          <w:rFonts w:ascii="Times New Roman" w:hAnsi="Times New Roman"/>
          <w:color w:val="000000"/>
          <w:sz w:val="28"/>
          <w:lang w:val="ru-RU"/>
        </w:rPr>
        <w:t>од от родовой к соседской общине. Появление знати.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Кочевые общества евразийских степей в эпоху бронзы и раннем железном веке. Степь и ее роль в распространении культурных взаимовлияний.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>ДРЕВНИ</w:t>
      </w:r>
      <w:r w:rsidRPr="00AE416F">
        <w:rPr>
          <w:rFonts w:ascii="Times New Roman" w:hAnsi="Times New Roman"/>
          <w:b/>
          <w:color w:val="000000"/>
          <w:sz w:val="28"/>
          <w:lang w:val="ru-RU"/>
        </w:rPr>
        <w:t>Й МИР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>Древний мир. Древний Восток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 Понятие «Древний Восток». Карта древневосточного мира.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Возникновение го</w:t>
      </w:r>
      <w:r w:rsidRPr="00AE416F">
        <w:rPr>
          <w:rFonts w:ascii="Times New Roman" w:hAnsi="Times New Roman"/>
          <w:color w:val="000000"/>
          <w:sz w:val="28"/>
          <w:lang w:val="ru-RU"/>
        </w:rPr>
        <w:t>сударственной власти. Объединение Египта.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lastRenderedPageBreak/>
        <w:t>Управление государством (фараон, вельможи, чиновники). Положение и повинности населения. Рабы.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Развитие земледелия, скотоводства, ремесел.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Хозяйство Древнего Египта в середине 2 тыс. до н.э. Египетское войско.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Отно</w:t>
      </w:r>
      <w:r w:rsidRPr="00AE416F">
        <w:rPr>
          <w:rFonts w:ascii="Times New Roman" w:hAnsi="Times New Roman"/>
          <w:color w:val="000000"/>
          <w:sz w:val="28"/>
          <w:lang w:val="ru-RU"/>
        </w:rPr>
        <w:t>шения Египта с соседними народами.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Тутмос </w:t>
      </w:r>
      <w:r>
        <w:rPr>
          <w:rFonts w:ascii="Times New Roman" w:hAnsi="Times New Roman"/>
          <w:color w:val="000000"/>
          <w:sz w:val="28"/>
        </w:rPr>
        <w:t>III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. Завоевательные походы фараонов.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AE416F">
        <w:rPr>
          <w:rFonts w:ascii="Times New Roman" w:hAnsi="Times New Roman"/>
          <w:color w:val="000000"/>
          <w:sz w:val="28"/>
          <w:lang w:val="ru-RU"/>
        </w:rPr>
        <w:t>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Фараон-реформатор Эхнатон. Пирамиды и гробницы. Храмы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Письменность (иерогли</w:t>
      </w:r>
      <w:r w:rsidRPr="00AE416F">
        <w:rPr>
          <w:rFonts w:ascii="Times New Roman" w:hAnsi="Times New Roman"/>
          <w:color w:val="000000"/>
          <w:sz w:val="28"/>
          <w:lang w:val="ru-RU"/>
        </w:rPr>
        <w:t>фы, папирус). Открытие Ж.Ф. Шампольона. Образование.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Познания древних египтян (астрономия, математика, медицина). Искусство Древнего Египта (архитектура, рельефы, фрески). 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Природные условия Месопотамии (Междуречья). Занятия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населения.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Древнейшие города-государства. Создание единого государства. Письменность. Научные открытия древних шумеров. Религиозные верования.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Мифы и сказания.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</w:t>
      </w:r>
      <w:r w:rsidRPr="00AE416F">
        <w:rPr>
          <w:rFonts w:ascii="Times New Roman" w:hAnsi="Times New Roman"/>
          <w:color w:val="000000"/>
          <w:sz w:val="28"/>
          <w:lang w:val="ru-RU"/>
        </w:rPr>
        <w:t>мятники города Вавилона.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Природные условия, их влияние на занятия жителей Финикии: развитие ремёсел, караванной и морской торговли. Города-государства. Финикийская колонизация. Изобретения финикийцев. Финикийский </w:t>
      </w:r>
      <w:r w:rsidRPr="00AE416F">
        <w:rPr>
          <w:rFonts w:ascii="Times New Roman" w:hAnsi="Times New Roman"/>
          <w:color w:val="000000"/>
          <w:sz w:val="28"/>
          <w:lang w:val="ru-RU"/>
        </w:rPr>
        <w:t>алфавит.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Палестина и её население. Возникновение Израильского государства. Царь Соломон. Религиозные верования. Ветхозаветные предания.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>Ассирия. Персидская держава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</w:t>
      </w:r>
      <w:r w:rsidRPr="00AE416F">
        <w:rPr>
          <w:rFonts w:ascii="Times New Roman" w:hAnsi="Times New Roman"/>
          <w:color w:val="000000"/>
          <w:sz w:val="28"/>
          <w:lang w:val="ru-RU"/>
        </w:rPr>
        <w:t>ель империи.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Возникновение Персидского государства. 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. Расширение территории державы. Государственное устройство. Центр и сатрапии, управление империей. Религия персов. Дербент </w:t>
      </w:r>
      <w:r w:rsidRPr="00AE416F">
        <w:rPr>
          <w:rFonts w:ascii="Times New Roman" w:hAnsi="Times New Roman"/>
          <w:color w:val="000000"/>
          <w:sz w:val="28"/>
          <w:lang w:val="ru-RU"/>
        </w:rPr>
        <w:t>- один из старейших городов на территории современной России.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>Древняя Индия. Древний Китай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</w:t>
      </w:r>
      <w:r w:rsidRPr="00AE416F">
        <w:rPr>
          <w:rFonts w:ascii="Times New Roman" w:hAnsi="Times New Roman"/>
          <w:color w:val="000000"/>
          <w:sz w:val="28"/>
          <w:lang w:val="ru-RU"/>
        </w:rPr>
        <w:t>стройство, варны.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</w:t>
      </w:r>
      <w:r w:rsidRPr="00AE416F">
        <w:rPr>
          <w:rFonts w:ascii="Times New Roman" w:hAnsi="Times New Roman"/>
          <w:color w:val="000000"/>
          <w:sz w:val="28"/>
          <w:lang w:val="ru-RU"/>
        </w:rPr>
        <w:t>ели и подданные, положение различных групп населения. Развитие ремёсел и торговли. Великий шёлковый путь.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</w:t>
      </w:r>
      <w:r w:rsidRPr="00AE416F">
        <w:rPr>
          <w:rFonts w:ascii="Times New Roman" w:hAnsi="Times New Roman"/>
          <w:color w:val="000000"/>
          <w:sz w:val="28"/>
          <w:lang w:val="ru-RU"/>
        </w:rPr>
        <w:t>тура, художественная культура, научное познание).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Религиозно-философские учения Древнего Китая. Конфуций. Научные знания и изобретения древних китайцев. </w:t>
      </w:r>
    </w:p>
    <w:p w:rsidR="00B72CA0" w:rsidRDefault="00E631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Древняя Греция. Эллинизм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Верования древних греков. Пантеон Богов. Взаимоотношения Богов и людей.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Троянская в</w:t>
      </w:r>
      <w:r w:rsidRPr="00AE416F">
        <w:rPr>
          <w:rFonts w:ascii="Times New Roman" w:hAnsi="Times New Roman"/>
          <w:color w:val="000000"/>
          <w:sz w:val="28"/>
          <w:lang w:val="ru-RU"/>
        </w:rPr>
        <w:t>ойна. Вторжение дорийских племён. Поэмы Гомера «Илиада», «Одиссея».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>Греческие полисы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Подъём хозяйственной жизни после «тёмных веков». Развитие земледелия и ремесла. Становление полисов, их политическое устройство. Аристократия и демос.</w:t>
      </w:r>
    </w:p>
    <w:p w:rsidR="00B72CA0" w:rsidRDefault="00E6317B">
      <w:pPr>
        <w:spacing w:after="0" w:line="264" w:lineRule="auto"/>
        <w:ind w:firstLine="600"/>
        <w:jc w:val="both"/>
      </w:pPr>
      <w:r w:rsidRPr="00AE416F">
        <w:rPr>
          <w:rFonts w:ascii="Times New Roman" w:hAnsi="Times New Roman"/>
          <w:color w:val="000000"/>
          <w:sz w:val="28"/>
          <w:lang w:val="ru-RU"/>
        </w:rPr>
        <w:t>Великая греческая к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олонизация. Метрополии и колонии. Народы, проживавшие на территории современной России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</w:t>
      </w:r>
      <w:r>
        <w:rPr>
          <w:rFonts w:ascii="Times New Roman" w:hAnsi="Times New Roman"/>
          <w:color w:val="000000"/>
          <w:sz w:val="28"/>
        </w:rPr>
        <w:t>Фанагория.</w:t>
      </w:r>
      <w:r>
        <w:rPr>
          <w:rFonts w:ascii="Times New Roman" w:hAnsi="Times New Roman"/>
          <w:color w:val="000000"/>
          <w:sz w:val="28"/>
        </w:rPr>
        <w:t xml:space="preserve"> Киммерийцы. Скифское царство в Крыму. Сарматы. Боспорское царство.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Спарта: основные группы населения, политическое устройство. Организация военного дела. Спартанское воспитание.</w:t>
      </w:r>
    </w:p>
    <w:p w:rsidR="00B72CA0" w:rsidRDefault="00E6317B">
      <w:pPr>
        <w:spacing w:after="0" w:line="264" w:lineRule="auto"/>
        <w:ind w:firstLine="600"/>
        <w:jc w:val="both"/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её значение. Усиление афинского могущества; </w:t>
      </w:r>
      <w:r w:rsidRPr="00AE41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Фемистокл. Битва при Фермопилах. Захват персами Аттики. Победы греков в Саламинском сражении, при Платеях и Микале. </w:t>
      </w:r>
      <w:r>
        <w:rPr>
          <w:rFonts w:ascii="Times New Roman" w:hAnsi="Times New Roman"/>
          <w:color w:val="000000"/>
          <w:sz w:val="28"/>
        </w:rPr>
        <w:t>Итоги греко-п</w:t>
      </w:r>
      <w:r>
        <w:rPr>
          <w:rFonts w:ascii="Times New Roman" w:hAnsi="Times New Roman"/>
          <w:color w:val="000000"/>
          <w:sz w:val="28"/>
        </w:rPr>
        <w:t>ерсидских войн.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Возвышение Афинского государства. Афины при Перикле. Хозяйственная жизнь. 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333333"/>
          <w:sz w:val="28"/>
          <w:lang w:val="ru-RU"/>
        </w:rPr>
        <w:t>Культура Древней Греции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Греческое искусство: архитектура, скульптура, живопись. Афинский акрополь. Храмы и жрецы. Повседневная жизнь и быт древних греков. Школа и о</w:t>
      </w:r>
      <w:r w:rsidRPr="00AE416F">
        <w:rPr>
          <w:rFonts w:ascii="Times New Roman" w:hAnsi="Times New Roman"/>
          <w:color w:val="333333"/>
          <w:sz w:val="28"/>
          <w:lang w:val="ru-RU"/>
        </w:rPr>
        <w:t>бразование. Литература. Развитие наук. Греческая философия. Досуг (театр, спортивные состязания). Общегреческие игры в Олимпии.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Пелопоннесская война: причины, участники, итоги. Упадок Эллады Возвышение Македонии. Политика 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Филиппа </w:t>
      </w:r>
      <w:r>
        <w:rPr>
          <w:rFonts w:ascii="Times New Roman" w:hAnsi="Times New Roman"/>
          <w:color w:val="000000"/>
          <w:sz w:val="28"/>
        </w:rPr>
        <w:t>II</w:t>
      </w:r>
      <w:r w:rsidRPr="00AE416F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Александр Македонский и его завоевания на Востоке. Распад державы Александра Македонского.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Эллинистические государства Востока. Культура эллинистического мира. Александрия </w:t>
      </w:r>
      <w:r w:rsidRPr="00AE416F">
        <w:rPr>
          <w:rFonts w:ascii="Times New Roman" w:hAnsi="Times New Roman"/>
          <w:color w:val="000000"/>
          <w:sz w:val="28"/>
          <w:lang w:val="ru-RU"/>
        </w:rPr>
        <w:t>Египетская.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Легенды об основании Рима. Рим эпохи царей.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Республика римских граждан. Патриции и плебеи</w:t>
      </w:r>
      <w:r w:rsidRPr="00AE416F">
        <w:rPr>
          <w:rFonts w:ascii="Times New Roman" w:hAnsi="Times New Roman"/>
          <w:color w:val="000000"/>
          <w:sz w:val="28"/>
          <w:lang w:val="ru-RU"/>
        </w:rPr>
        <w:t>. Управление и законы.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Верования древних римлян. Боги. Жрецы.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Завоевание Римом Италии. Римское войско. 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Установление господства Рима в Средиземн</w:t>
      </w:r>
      <w:r w:rsidRPr="00AE416F">
        <w:rPr>
          <w:rFonts w:ascii="Times New Roman" w:hAnsi="Times New Roman"/>
          <w:color w:val="000000"/>
          <w:sz w:val="28"/>
          <w:lang w:val="ru-RU"/>
        </w:rPr>
        <w:t>оморье. Римские провинции.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Подъём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</w:t>
      </w:r>
      <w:r w:rsidRPr="00AE416F">
        <w:rPr>
          <w:rFonts w:ascii="Times New Roman" w:hAnsi="Times New Roman"/>
          <w:color w:val="000000"/>
          <w:sz w:val="28"/>
          <w:lang w:val="ru-RU"/>
        </w:rPr>
        <w:t>уры Суллы.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Восстание Спартака. Участие армии в гражданских войнах.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империи. Культура Древнего Рима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Борьба между наследниками Цезаря. Победа Октавиана. 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Установление им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ператорской власти. </w:t>
      </w:r>
      <w:r>
        <w:rPr>
          <w:rFonts w:ascii="Times New Roman" w:hAnsi="Times New Roman"/>
          <w:color w:val="000000"/>
          <w:sz w:val="28"/>
        </w:rPr>
        <w:t xml:space="preserve">Октавиан Август. Римское гражданство. </w:t>
      </w:r>
      <w:r w:rsidRPr="00AE416F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Императоры Рима: завоеватели и правители. Римская империя: территория, управление.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Возникновение и распространение христианства.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Искусство Древнего Рима: 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архитектура, скульптура. </w:t>
      </w:r>
      <w:r>
        <w:rPr>
          <w:rFonts w:ascii="Times New Roman" w:hAnsi="Times New Roman"/>
          <w:color w:val="000000"/>
          <w:sz w:val="28"/>
        </w:rPr>
        <w:t xml:space="preserve">Пантеон. Развитие наук. </w:t>
      </w:r>
      <w:r w:rsidRPr="00AE416F">
        <w:rPr>
          <w:rFonts w:ascii="Times New Roman" w:hAnsi="Times New Roman"/>
          <w:color w:val="000000"/>
          <w:sz w:val="28"/>
          <w:lang w:val="ru-RU"/>
        </w:rPr>
        <w:t>Римское право. Римские историки. Ораторское искусство; Цицерон.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Повседневная жизнь в столице и провинциях.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, перенос столицы в Константинополь. Разделение Римской империи на Западную и </w:t>
      </w:r>
      <w:r w:rsidRPr="00AE416F">
        <w:rPr>
          <w:rFonts w:ascii="Times New Roman" w:hAnsi="Times New Roman"/>
          <w:color w:val="000000"/>
          <w:sz w:val="28"/>
          <w:lang w:val="ru-RU"/>
        </w:rPr>
        <w:t>Восточную части. Начало Великого переселения народов.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Рим и варвары. Падение Западной Римской империи.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цивилизаций Древнего мира.</w:t>
      </w:r>
    </w:p>
    <w:p w:rsidR="00B72CA0" w:rsidRPr="00AE416F" w:rsidRDefault="00E6317B">
      <w:pPr>
        <w:spacing w:after="0" w:line="264" w:lineRule="auto"/>
        <w:ind w:left="12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333333"/>
          <w:sz w:val="28"/>
          <w:lang w:val="ru-RU"/>
        </w:rPr>
        <w:t>ИСТОРИЯ НАШЕГО КРАЯ</w:t>
      </w:r>
    </w:p>
    <w:p w:rsidR="00B72CA0" w:rsidRPr="00AE416F" w:rsidRDefault="00B72CA0">
      <w:pPr>
        <w:spacing w:after="0" w:line="264" w:lineRule="auto"/>
        <w:ind w:left="120"/>
        <w:jc w:val="both"/>
        <w:rPr>
          <w:lang w:val="ru-RU"/>
        </w:rPr>
      </w:pPr>
    </w:p>
    <w:p w:rsidR="00B72CA0" w:rsidRPr="00AE416F" w:rsidRDefault="00E6317B">
      <w:pPr>
        <w:spacing w:after="0" w:line="264" w:lineRule="auto"/>
        <w:ind w:left="12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72CA0" w:rsidRPr="00AE416F" w:rsidRDefault="00B72CA0">
      <w:pPr>
        <w:spacing w:after="0" w:line="264" w:lineRule="auto"/>
        <w:ind w:left="120"/>
        <w:jc w:val="both"/>
        <w:rPr>
          <w:lang w:val="ru-RU"/>
        </w:rPr>
      </w:pPr>
    </w:p>
    <w:p w:rsidR="00B72CA0" w:rsidRPr="00AE416F" w:rsidRDefault="00E6317B">
      <w:pPr>
        <w:spacing w:after="0" w:line="264" w:lineRule="auto"/>
        <w:ind w:left="12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Средние </w:t>
      </w:r>
      <w:r w:rsidRPr="00AE416F">
        <w:rPr>
          <w:rFonts w:ascii="Times New Roman" w:hAnsi="Times New Roman"/>
          <w:color w:val="000000"/>
          <w:sz w:val="28"/>
          <w:lang w:val="ru-RU"/>
        </w:rPr>
        <w:t>века: понятие, хронологические рамки и периодизация Средневековья.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>Европа в раннее Средневековье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color w:val="000000"/>
          <w:sz w:val="28"/>
        </w:rPr>
        <w:t>VI</w:t>
      </w:r>
      <w:r w:rsidRPr="00AE416F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>
        <w:rPr>
          <w:rFonts w:ascii="Times New Roman" w:hAnsi="Times New Roman"/>
          <w:color w:val="000000"/>
          <w:sz w:val="28"/>
        </w:rPr>
        <w:t xml:space="preserve">Образование и книжное дело. </w:t>
      </w:r>
      <w:r w:rsidRPr="00AE416F">
        <w:rPr>
          <w:rFonts w:ascii="Times New Roman" w:hAnsi="Times New Roman"/>
          <w:color w:val="000000"/>
          <w:sz w:val="28"/>
          <w:lang w:val="ru-RU"/>
        </w:rPr>
        <w:t>Художественная культура (архитектура, мозаика, фреска, иконопись). Влияние Ви</w:t>
      </w:r>
      <w:r w:rsidRPr="00AE416F">
        <w:rPr>
          <w:rFonts w:ascii="Times New Roman" w:hAnsi="Times New Roman"/>
          <w:color w:val="000000"/>
          <w:sz w:val="28"/>
          <w:lang w:val="ru-RU"/>
        </w:rPr>
        <w:t>зантии на Русь.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Завоевание франками Галлии. Хлодвиг. Усиление королевской власти. Салическая правда. Принятие франками христианства.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AE416F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IX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Усиление власти майордомов. 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Карл Мартелл и его военная реформа. </w:t>
      </w:r>
      <w:r>
        <w:rPr>
          <w:rFonts w:ascii="Times New Roman" w:hAnsi="Times New Roman"/>
          <w:color w:val="000000"/>
          <w:sz w:val="28"/>
        </w:rPr>
        <w:t>Завоевания Карла Велико</w:t>
      </w:r>
      <w:r>
        <w:rPr>
          <w:rFonts w:ascii="Times New Roman" w:hAnsi="Times New Roman"/>
          <w:color w:val="000000"/>
          <w:sz w:val="28"/>
        </w:rPr>
        <w:t xml:space="preserve">го. Управление империей. </w:t>
      </w:r>
      <w:r w:rsidRPr="00AE416F">
        <w:rPr>
          <w:rFonts w:ascii="Times New Roman" w:hAnsi="Times New Roman"/>
          <w:color w:val="000000"/>
          <w:sz w:val="28"/>
          <w:lang w:val="ru-RU"/>
        </w:rPr>
        <w:t>«Каролингское возрождение». Верденский раздел, его причины и значение.</w:t>
      </w:r>
    </w:p>
    <w:p w:rsidR="00B72CA0" w:rsidRDefault="00E6317B">
      <w:pPr>
        <w:spacing w:after="0" w:line="264" w:lineRule="auto"/>
        <w:ind w:firstLine="600"/>
        <w:jc w:val="both"/>
      </w:pPr>
      <w:r w:rsidRPr="00AE416F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ания. Ранние славянские государства. </w:t>
      </w:r>
      <w:r w:rsidRPr="00AE41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Возникновение Венгерского королевства. </w:t>
      </w:r>
      <w:r>
        <w:rPr>
          <w:rFonts w:ascii="Times New Roman" w:hAnsi="Times New Roman"/>
          <w:color w:val="000000"/>
          <w:sz w:val="28"/>
        </w:rPr>
        <w:t>Христианизация Европы. Светские правители и папы.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 xml:space="preserve">Мусульманская цивилизация в </w:t>
      </w:r>
      <w:r>
        <w:rPr>
          <w:rFonts w:ascii="Times New Roman" w:hAnsi="Times New Roman"/>
          <w:b/>
          <w:color w:val="000000"/>
          <w:sz w:val="28"/>
        </w:rPr>
        <w:t>VII</w:t>
      </w:r>
      <w:r w:rsidRPr="00AE416F">
        <w:rPr>
          <w:rFonts w:ascii="Times New Roman" w:hAnsi="Times New Roman"/>
          <w:b/>
          <w:color w:val="000000"/>
          <w:sz w:val="28"/>
          <w:lang w:val="ru-RU"/>
        </w:rPr>
        <w:t>—</w:t>
      </w:r>
      <w:r>
        <w:rPr>
          <w:rFonts w:ascii="Times New Roman" w:hAnsi="Times New Roman"/>
          <w:b/>
          <w:color w:val="000000"/>
          <w:sz w:val="28"/>
        </w:rPr>
        <w:t>XI</w:t>
      </w:r>
      <w:r w:rsidRPr="00AE416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2CA0" w:rsidRDefault="00E6317B">
      <w:pPr>
        <w:spacing w:after="0" w:line="264" w:lineRule="auto"/>
        <w:ind w:firstLine="600"/>
        <w:jc w:val="both"/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color w:val="000000"/>
          <w:sz w:val="28"/>
        </w:rPr>
        <w:t>VI</w:t>
      </w:r>
      <w:r w:rsidRPr="00AE416F">
        <w:rPr>
          <w:rFonts w:ascii="Times New Roman" w:hAnsi="Times New Roman"/>
          <w:color w:val="000000"/>
          <w:sz w:val="28"/>
          <w:lang w:val="ru-RU"/>
        </w:rPr>
        <w:t>—Х</w:t>
      </w:r>
      <w:r>
        <w:rPr>
          <w:rFonts w:ascii="Times New Roman" w:hAnsi="Times New Roman"/>
          <w:color w:val="000000"/>
          <w:sz w:val="28"/>
        </w:rPr>
        <w:t>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Природные условия Аравийского полуострова. </w:t>
      </w:r>
      <w:r w:rsidRPr="00AE416F">
        <w:rPr>
          <w:rFonts w:ascii="Times New Roman" w:hAnsi="Times New Roman"/>
          <w:color w:val="000000"/>
          <w:sz w:val="28"/>
          <w:lang w:val="ru-RU"/>
        </w:rPr>
        <w:t>Основные занятия арабов. Трад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иционные верования. Пророк Мухаммад и возникновение ислама. Хиджра. Победа новой веры. Коран. </w:t>
      </w:r>
      <w:r>
        <w:rPr>
          <w:rFonts w:ascii="Times New Roman" w:hAnsi="Times New Roman"/>
          <w:color w:val="000000"/>
          <w:sz w:val="28"/>
        </w:rPr>
        <w:t>Завоевания арабов.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</w:t>
      </w:r>
      <w:r w:rsidRPr="00AE416F">
        <w:rPr>
          <w:rFonts w:ascii="Times New Roman" w:hAnsi="Times New Roman"/>
          <w:color w:val="000000"/>
          <w:sz w:val="28"/>
          <w:lang w:val="ru-RU"/>
        </w:rPr>
        <w:t>хитектура.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</w:t>
      </w:r>
      <w:r w:rsidRPr="00AE416F">
        <w:rPr>
          <w:rFonts w:ascii="Times New Roman" w:hAnsi="Times New Roman"/>
          <w:color w:val="000000"/>
          <w:sz w:val="28"/>
          <w:lang w:val="ru-RU"/>
        </w:rPr>
        <w:t>словия жизни.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Ереси: причины возникновения и распространения. Преследование еретиков.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Крестьянская община. Города ‒ центры ре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</w:t>
      </w:r>
      <w:r>
        <w:rPr>
          <w:rFonts w:ascii="Times New Roman" w:hAnsi="Times New Roman"/>
          <w:color w:val="000000"/>
          <w:sz w:val="28"/>
        </w:rPr>
        <w:t>Ганза. Облик средневековых горо</w:t>
      </w:r>
      <w:r>
        <w:rPr>
          <w:rFonts w:ascii="Times New Roman" w:hAnsi="Times New Roman"/>
          <w:color w:val="000000"/>
          <w:sz w:val="28"/>
        </w:rPr>
        <w:t xml:space="preserve">дов. </w:t>
      </w:r>
      <w:r w:rsidRPr="00AE416F">
        <w:rPr>
          <w:rFonts w:ascii="Times New Roman" w:hAnsi="Times New Roman"/>
          <w:color w:val="000000"/>
          <w:sz w:val="28"/>
          <w:lang w:val="ru-RU"/>
        </w:rPr>
        <w:t>Образ жизни и быт горожан.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>Расцвет Средневековья в Западной Европе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color w:val="000000"/>
          <w:sz w:val="28"/>
        </w:rPr>
        <w:t>XI</w:t>
      </w:r>
      <w:r w:rsidRPr="00AE416F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XIII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вв. Крестовые походы: цели, участники, итоги. Духовно-рыцарские ордены.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</w:t>
      </w:r>
      <w:r w:rsidRPr="00AE416F">
        <w:rPr>
          <w:rFonts w:ascii="Times New Roman" w:hAnsi="Times New Roman"/>
          <w:color w:val="000000"/>
          <w:sz w:val="28"/>
          <w:lang w:val="ru-RU"/>
        </w:rPr>
        <w:t>онархия. Образование централизованных государств в Англии, Франции. Реконкиста и образование централизованных государств на Пиренейском полуострове.</w:t>
      </w:r>
    </w:p>
    <w:p w:rsidR="00B72CA0" w:rsidRDefault="00E6317B">
      <w:pPr>
        <w:spacing w:after="0" w:line="264" w:lineRule="auto"/>
        <w:ind w:firstLine="600"/>
        <w:jc w:val="both"/>
      </w:pPr>
      <w:r w:rsidRPr="00AE416F">
        <w:rPr>
          <w:rFonts w:ascii="Times New Roman" w:hAnsi="Times New Roman"/>
          <w:color w:val="000000"/>
          <w:sz w:val="28"/>
          <w:lang w:val="ru-RU"/>
        </w:rPr>
        <w:t>Священная Римская империя в Х</w:t>
      </w:r>
      <w:r>
        <w:rPr>
          <w:rFonts w:ascii="Times New Roman" w:hAnsi="Times New Roman"/>
          <w:color w:val="000000"/>
          <w:sz w:val="28"/>
        </w:rPr>
        <w:t>I</w:t>
      </w:r>
      <w:r w:rsidRPr="00AE416F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вв. Итальянские государства в </w:t>
      </w:r>
      <w:r>
        <w:rPr>
          <w:rFonts w:ascii="Times New Roman" w:hAnsi="Times New Roman"/>
          <w:color w:val="000000"/>
          <w:sz w:val="28"/>
        </w:rPr>
        <w:t>XI</w:t>
      </w:r>
      <w:r w:rsidRPr="00AE416F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Польско-литовское государство</w:t>
      </w:r>
      <w:r>
        <w:rPr>
          <w:rFonts w:ascii="Times New Roman" w:hAnsi="Times New Roman"/>
          <w:color w:val="000000"/>
          <w:sz w:val="28"/>
        </w:rPr>
        <w:t xml:space="preserve"> в ХI‒XIII вв.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Развитие экономики в европейских странах в период зрелого Средневековья.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</w:t>
      </w:r>
      <w:r w:rsidRPr="00AE416F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Культура средневековой Европы. Представления средневекового человека о мире. Место религии в жизни человека 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и общества. Образование: школы и университеты. Сословный характер культуры. Средневековый эпос. </w:t>
      </w:r>
      <w:r w:rsidRPr="00AE416F">
        <w:rPr>
          <w:rFonts w:ascii="Times New Roman" w:hAnsi="Times New Roman"/>
          <w:color w:val="000000"/>
          <w:sz w:val="28"/>
          <w:lang w:val="ru-RU"/>
        </w:rPr>
        <w:lastRenderedPageBreak/>
        <w:t>Рыцарская литература. Городской и крестьянский фольклор. Романский и готический стили в художественной культуре.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>Страны и народы Азии, Африки и Америки в Средни</w:t>
      </w:r>
      <w:r w:rsidRPr="00AE416F">
        <w:rPr>
          <w:rFonts w:ascii="Times New Roman" w:hAnsi="Times New Roman"/>
          <w:b/>
          <w:color w:val="000000"/>
          <w:sz w:val="28"/>
          <w:lang w:val="ru-RU"/>
        </w:rPr>
        <w:t>е века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Монгольская держава: общественный строй монгольских племен, завоевания Чингисхана и его потомков, управление подчиненными территориями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Китай: империи, правители и подданные, борьба против завоевателей. Япония в Средние века: образование государства</w:t>
      </w:r>
      <w:r w:rsidRPr="00AE416F">
        <w:rPr>
          <w:rFonts w:ascii="Times New Roman" w:hAnsi="Times New Roman"/>
          <w:color w:val="000000"/>
          <w:sz w:val="28"/>
          <w:lang w:val="ru-RU"/>
        </w:rPr>
        <w:t>, власть императоров и управление сёгунов. Культура средневекового Китая и Японии.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Индия: раздробленность индийских княжеств, вторжение мусульман, Делийский султанат. Культура и наука Индии.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Государства и народы Африки в Средние века. Историческое и культу</w:t>
      </w:r>
      <w:r w:rsidRPr="00AE416F">
        <w:rPr>
          <w:rFonts w:ascii="Times New Roman" w:hAnsi="Times New Roman"/>
          <w:color w:val="000000"/>
          <w:sz w:val="28"/>
          <w:lang w:val="ru-RU"/>
        </w:rPr>
        <w:t>рное наследие Средних веков.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>Осень Средневековья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Столетняя война; Ж. Д’Арк.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в. (Жакерия, </w:t>
      </w:r>
      <w:r w:rsidRPr="00AE416F">
        <w:rPr>
          <w:rFonts w:ascii="Times New Roman" w:hAnsi="Times New Roman"/>
          <w:color w:val="000000"/>
          <w:sz w:val="28"/>
          <w:lang w:val="ru-RU"/>
        </w:rPr>
        <w:t>восстание Уота Тайлера). Гуситское движение в Чехии.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Экспансия турок-османов. Османские завоевания на Балканах. Падение Константинополя.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Укрепление королевской власти в странах Европы.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Развитие знаний о природе и человеке. Гуманизм. Раннее Возрождение: худ</w:t>
      </w:r>
      <w:r w:rsidRPr="00AE416F">
        <w:rPr>
          <w:rFonts w:ascii="Times New Roman" w:hAnsi="Times New Roman"/>
          <w:color w:val="000000"/>
          <w:sz w:val="28"/>
          <w:lang w:val="ru-RU"/>
        </w:rPr>
        <w:t>ожники и их творения. Изобретение европейского книгопечатания; И. Гутенберг.</w:t>
      </w:r>
    </w:p>
    <w:p w:rsidR="00B72CA0" w:rsidRPr="00AE416F" w:rsidRDefault="00B72CA0">
      <w:pPr>
        <w:spacing w:after="0"/>
        <w:ind w:left="120"/>
        <w:rPr>
          <w:lang w:val="ru-RU"/>
        </w:rPr>
      </w:pPr>
    </w:p>
    <w:p w:rsidR="00B72CA0" w:rsidRPr="00AE416F" w:rsidRDefault="00E6317B">
      <w:pPr>
        <w:spacing w:after="0"/>
        <w:ind w:left="120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B72CA0" w:rsidRPr="00AE416F" w:rsidRDefault="00B72CA0">
      <w:pPr>
        <w:spacing w:after="0"/>
        <w:ind w:left="120"/>
        <w:rPr>
          <w:lang w:val="ru-RU"/>
        </w:rPr>
      </w:pP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 От обр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азования Руси до создания России. 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>Великое переселение народов на территории современной России. Государство Русь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Города-государства на территории современной России, основанные в эпоху античности.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</w:t>
      </w:r>
      <w:r w:rsidRPr="00AE416F">
        <w:rPr>
          <w:rFonts w:ascii="Times New Roman" w:hAnsi="Times New Roman"/>
          <w:color w:val="000000"/>
          <w:sz w:val="28"/>
          <w:lang w:val="ru-RU"/>
        </w:rPr>
        <w:t>нов.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Вопрос о славянской прародине и происхождении славян. Расселение славян, их разделение на три ветви ‒ восточных, западных и южных. </w:t>
      </w:r>
      <w:r w:rsidRPr="00AE416F">
        <w:rPr>
          <w:rFonts w:ascii="Times New Roman" w:hAnsi="Times New Roman"/>
          <w:color w:val="000000"/>
          <w:sz w:val="28"/>
          <w:lang w:val="ru-RU"/>
        </w:rPr>
        <w:lastRenderedPageBreak/>
        <w:t>Тюркский каганат. Аварский каганат. Хазарский каганат. Волж</w:t>
      </w:r>
      <w:r w:rsidRPr="00AE416F">
        <w:rPr>
          <w:rFonts w:ascii="Times New Roman" w:hAnsi="Times New Roman"/>
          <w:color w:val="000000"/>
          <w:sz w:val="28"/>
          <w:lang w:val="ru-RU"/>
        </w:rPr>
        <w:t>ская Булгария.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Славянские общности Восточной Европы.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Их соседи ‒ балты и финно-угры. Восточные славяне и варяги.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Образован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Первые известия о Руси. </w:t>
      </w:r>
      <w:r w:rsidRPr="00AE416F">
        <w:rPr>
          <w:rFonts w:ascii="Times New Roman" w:hAnsi="Times New Roman"/>
          <w:color w:val="000000"/>
          <w:sz w:val="28"/>
          <w:lang w:val="ru-RU"/>
        </w:rPr>
        <w:t>Проблема образования государства.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Русь. Скандинавы на Руси. Начало династии Рюриковичей.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государствами Центральной, Западной и Северной Евро</w:t>
      </w:r>
      <w:r w:rsidRPr="00AE416F">
        <w:rPr>
          <w:rFonts w:ascii="Times New Roman" w:hAnsi="Times New Roman"/>
          <w:color w:val="000000"/>
          <w:sz w:val="28"/>
          <w:lang w:val="ru-RU"/>
        </w:rPr>
        <w:t>пы, кочевниками европейских степей. Русь в международной торговле. Путь «из варяг в греки». Волжский торговый путь.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Территория и население государства Русь («Русская земля»). Крупнейшие г</w:t>
      </w:r>
      <w:r w:rsidRPr="00AE416F">
        <w:rPr>
          <w:rFonts w:ascii="Times New Roman" w:hAnsi="Times New Roman"/>
          <w:color w:val="000000"/>
          <w:sz w:val="28"/>
          <w:lang w:val="ru-RU"/>
        </w:rPr>
        <w:t>орода Руси. Новгород как центр освоения Севера Восточной Европы, освоение Русской равнины. Территориально-политическая структура Руси. Органы власти: князь, вече. Внутриполитическое развитие. Борьба за власть между сыновьями Владимира Святого. Ярослав Мудр</w:t>
      </w:r>
      <w:r w:rsidRPr="00AE416F">
        <w:rPr>
          <w:rFonts w:ascii="Times New Roman" w:hAnsi="Times New Roman"/>
          <w:color w:val="000000"/>
          <w:sz w:val="28"/>
          <w:lang w:val="ru-RU"/>
        </w:rPr>
        <w:t>ый. Русь при Ярославичах. Владимир Мономах. Русская церковь.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Князья, дружина. Духовенство. Городское население. Купцы.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Категории рядового и зависимого населения. Древнерусское право: Русская Правда, церковные уставы.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Русь в социально-политическом контексте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Евразии. Внешняя политика и международные связи: отношения Руси с Византией, Херсонес; культурные контакты Руси и Византии; отношения Руси со странами Центральной, Западной и Северной Европы. Русь и Волжская Булгария. Русь и Великая Степь, отношения с коч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евыми народами – печенегами, половцами (Дешт-и-Кипчак). 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AE416F">
        <w:rPr>
          <w:rFonts w:ascii="Times New Roman" w:hAnsi="Times New Roman"/>
          <w:b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AE416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Формирование системы земель ‒ самостоятельных государств. Важнейшие земли, управляемые ветвями княжеского рода Рюриковичей: Черниговская, Смоленская, Га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лицкая, Волынская, Владимиро-Суздальская, Полоцкая. Земли, имевшие особый статус: Киевская и Новгородская. Особенность политического устройства Новгородской земли. Посадник, </w:t>
      </w:r>
      <w:r w:rsidRPr="00AE416F">
        <w:rPr>
          <w:rFonts w:ascii="Times New Roman" w:hAnsi="Times New Roman"/>
          <w:color w:val="000000"/>
          <w:sz w:val="28"/>
          <w:lang w:val="ru-RU"/>
        </w:rPr>
        <w:lastRenderedPageBreak/>
        <w:t>тысяцкий. Эволюция общественного строя и права; внешняя политика русских земель. О</w:t>
      </w:r>
      <w:r w:rsidRPr="00AE416F">
        <w:rPr>
          <w:rFonts w:ascii="Times New Roman" w:hAnsi="Times New Roman"/>
          <w:color w:val="000000"/>
          <w:sz w:val="28"/>
          <w:lang w:val="ru-RU"/>
        </w:rPr>
        <w:t>тношения с Ганзой.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Летописание и памятники литературы: Киево-Печерский патерик, «Моление Даниила Заточника», «Слово о полку Игореве». Белокаменные храмы Северо-Восточной Руси: Успенский и Дмитровский соборы во Владимире, церковь Покрова на Нерли, Георгиевс</w:t>
      </w:r>
      <w:r w:rsidRPr="00AE416F">
        <w:rPr>
          <w:rFonts w:ascii="Times New Roman" w:hAnsi="Times New Roman"/>
          <w:color w:val="000000"/>
          <w:sz w:val="28"/>
          <w:lang w:val="ru-RU"/>
        </w:rPr>
        <w:t>кий собор Юрьева-Польского. Повседневная жизнь горожан и сельских жителей в древнерусский и раннемосковский периоды. Русская икона как феномен мирового искусства.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AE416F">
        <w:rPr>
          <w:rFonts w:ascii="Times New Roman" w:hAnsi="Times New Roman"/>
          <w:b/>
          <w:color w:val="000000"/>
          <w:sz w:val="28"/>
          <w:lang w:val="ru-RU"/>
        </w:rPr>
        <w:t xml:space="preserve"> —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AE416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</w:t>
      </w:r>
      <w:r w:rsidRPr="00AE416F">
        <w:rPr>
          <w:rFonts w:ascii="Times New Roman" w:hAnsi="Times New Roman"/>
          <w:color w:val="000000"/>
          <w:sz w:val="28"/>
          <w:lang w:val="ru-RU"/>
        </w:rPr>
        <w:t>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«ордынское иго»).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Народы и государства степной зоны В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AE416F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Итальянские фактории Причерноморья (Каффа, Тана, Солдайя и другие) и их роль в системе торговых и политичес</w:t>
      </w:r>
      <w:r w:rsidRPr="00AE416F">
        <w:rPr>
          <w:rFonts w:ascii="Times New Roman" w:hAnsi="Times New Roman"/>
          <w:color w:val="000000"/>
          <w:sz w:val="28"/>
          <w:lang w:val="ru-RU"/>
        </w:rPr>
        <w:t>ких связей Руси с Западом и Востоком.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Возникновение Великого княжества Литовского и включение в его состав части западных и южных русских земель. Ордены крестоносцев и борьба с их экспансией на западных границах Руси. Александр Невский. Взаимоотношения с О</w:t>
      </w:r>
      <w:r w:rsidRPr="00AE416F">
        <w:rPr>
          <w:rFonts w:ascii="Times New Roman" w:hAnsi="Times New Roman"/>
          <w:color w:val="000000"/>
          <w:sz w:val="28"/>
          <w:lang w:val="ru-RU"/>
        </w:rPr>
        <w:t>рдой. Княжества Северо-Восточной Руси; борьба за великое княжение Владимирское. Противостояние Твери и Москвы.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Усиление Московского княжества при первых московских князьях. Иван Калита. Дмитрий Донской. Куликовская битва. Закрепление первенствующего положе</w:t>
      </w:r>
      <w:r w:rsidRPr="00AE416F">
        <w:rPr>
          <w:rFonts w:ascii="Times New Roman" w:hAnsi="Times New Roman"/>
          <w:color w:val="000000"/>
          <w:sz w:val="28"/>
          <w:lang w:val="ru-RU"/>
        </w:rPr>
        <w:t>ния московских князей в Северо-Восточной и Северо-Западной Руси. Противостояние Московского княжества с Великим княжеством Литовским.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Перенос митрополичьей кафедры в Москву. Роль Православной церкви в ордынский период русской истории. Митрополит Алексий и </w:t>
      </w:r>
      <w:r w:rsidRPr="00AE416F">
        <w:rPr>
          <w:rFonts w:ascii="Times New Roman" w:hAnsi="Times New Roman"/>
          <w:color w:val="000000"/>
          <w:sz w:val="28"/>
          <w:lang w:val="ru-RU"/>
        </w:rPr>
        <w:t>преподобный Сергий Радонежский.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 Распад Золотой Орды. Казанское ханство. Сибирское ханство. Астраханское ханство. Ногайская Орда. Крымское ханство. Касимовское ханство. Народы Северного Кав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каза. 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 xml:space="preserve">Создание единого Русского государства 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в. Василий Темный. Флорентийская уния. Установление автокефалии Русской церкви.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в.: п</w:t>
      </w:r>
      <w:r w:rsidRPr="00AE416F">
        <w:rPr>
          <w:rFonts w:ascii="Times New Roman" w:hAnsi="Times New Roman"/>
          <w:color w:val="000000"/>
          <w:sz w:val="28"/>
          <w:lang w:val="ru-RU"/>
        </w:rPr>
        <w:t>олитический строй, отношения с Москвой, Ливонским орденом, Великим княжеством Литовским. Падение Византии и рост церковно-политической роли Москвы в православном мире.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Иван </w:t>
      </w:r>
      <w:r>
        <w:rPr>
          <w:rFonts w:ascii="Times New Roman" w:hAnsi="Times New Roman"/>
          <w:color w:val="000000"/>
          <w:sz w:val="28"/>
        </w:rPr>
        <w:t>III</w:t>
      </w:r>
      <w:r w:rsidRPr="00AE416F">
        <w:rPr>
          <w:rFonts w:ascii="Times New Roman" w:hAnsi="Times New Roman"/>
          <w:color w:val="000000"/>
          <w:sz w:val="28"/>
          <w:lang w:val="ru-RU"/>
        </w:rPr>
        <w:t>. Переход Новгорода и Твери под власть Великого князя Московского и Владимирског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о.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</w:t>
      </w:r>
      <w:r w:rsidRPr="00AE416F">
        <w:rPr>
          <w:rFonts w:ascii="Times New Roman" w:hAnsi="Times New Roman"/>
          <w:color w:val="000000"/>
          <w:sz w:val="28"/>
          <w:lang w:val="ru-RU"/>
        </w:rPr>
        <w:t>царский титул и регалии; дворцовое и церковное строительство. Московский Кремль. Внутрицерковная борьба (иосифляне и нестяжатели).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Василий </w:t>
      </w:r>
      <w:r>
        <w:rPr>
          <w:rFonts w:ascii="Times New Roman" w:hAnsi="Times New Roman"/>
          <w:color w:val="000000"/>
          <w:sz w:val="28"/>
        </w:rPr>
        <w:t>III</w:t>
      </w:r>
      <w:r w:rsidRPr="00AE416F">
        <w:rPr>
          <w:rFonts w:ascii="Times New Roman" w:hAnsi="Times New Roman"/>
          <w:color w:val="000000"/>
          <w:sz w:val="28"/>
          <w:lang w:val="ru-RU"/>
        </w:rPr>
        <w:t>. Вхождение Псковской, Смоленской, Рязанской земель в состав Российского единого государства. Начало централизации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. Отмирание удельной системы. Укрепление великокняжеской власти. Внешняя политика Российского государства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 Теория </w:t>
      </w:r>
      <w:r w:rsidRPr="00AE416F">
        <w:rPr>
          <w:rFonts w:ascii="Times New Roman" w:hAnsi="Times New Roman"/>
          <w:color w:val="000000"/>
          <w:sz w:val="28"/>
          <w:lang w:val="ru-RU"/>
        </w:rPr>
        <w:t>«Москва ‒ третий Рим». Сакрализация великокняжеской власти.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Дворец, Казна. Боярская дума, ее роль в управлении государством. Местничество. Местное управление: намес</w:t>
      </w:r>
      <w:r w:rsidRPr="00AE416F">
        <w:rPr>
          <w:rFonts w:ascii="Times New Roman" w:hAnsi="Times New Roman"/>
          <w:color w:val="000000"/>
          <w:sz w:val="28"/>
          <w:lang w:val="ru-RU"/>
        </w:rPr>
        <w:t>тники и волостели, система кормлений. Государство и церковь.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Начало возрождения культуры в </w:t>
      </w:r>
      <w:r>
        <w:rPr>
          <w:rFonts w:ascii="Times New Roman" w:hAnsi="Times New Roman"/>
          <w:color w:val="000000"/>
          <w:sz w:val="28"/>
        </w:rPr>
        <w:t>XIV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в. Устное народное творчество и литература. Летописание. Литературные памятники Куликовского цикла. Жития. Епифаний Премудрый. «Хожение </w:t>
      </w:r>
      <w:r w:rsidRPr="00AE416F">
        <w:rPr>
          <w:rFonts w:ascii="Times New Roman" w:hAnsi="Times New Roman"/>
          <w:color w:val="000000"/>
          <w:sz w:val="28"/>
          <w:lang w:val="ru-RU"/>
        </w:rPr>
        <w:t>за три моря» Афанасия Никитина. Архитектура. Каменные соборы Кремля. Дворцово-храмовый ансамбль Соборной площади в Москве. Шатровый стиль в архитектуре. Изобразительное искусство. Феофан Грек. Андрей Рублёв. Дионисий. Итальянские архитекторы в Москве - Ари</w:t>
      </w:r>
      <w:r w:rsidRPr="00AE416F">
        <w:rPr>
          <w:rFonts w:ascii="Times New Roman" w:hAnsi="Times New Roman"/>
          <w:color w:val="000000"/>
          <w:sz w:val="28"/>
          <w:lang w:val="ru-RU"/>
        </w:rPr>
        <w:t>стотель Фиораванти. Быт русских людей.</w:t>
      </w:r>
    </w:p>
    <w:p w:rsidR="00B72CA0" w:rsidRPr="00AE416F" w:rsidRDefault="00E6317B">
      <w:pPr>
        <w:spacing w:after="0" w:line="264" w:lineRule="auto"/>
        <w:ind w:left="12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333333"/>
          <w:sz w:val="28"/>
          <w:lang w:val="ru-RU"/>
        </w:rPr>
        <w:t>ИСТОРИЯ НАШЕГО КРАЯ</w:t>
      </w:r>
    </w:p>
    <w:p w:rsidR="00B72CA0" w:rsidRPr="00AE416F" w:rsidRDefault="00B72CA0">
      <w:pPr>
        <w:spacing w:after="0" w:line="264" w:lineRule="auto"/>
        <w:ind w:left="120"/>
        <w:jc w:val="both"/>
        <w:rPr>
          <w:lang w:val="ru-RU"/>
        </w:rPr>
      </w:pPr>
    </w:p>
    <w:p w:rsidR="00B72CA0" w:rsidRPr="00AE416F" w:rsidRDefault="00E6317B">
      <w:pPr>
        <w:spacing w:after="0" w:line="264" w:lineRule="auto"/>
        <w:ind w:left="12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72CA0" w:rsidRPr="00AE416F" w:rsidRDefault="00B72CA0">
      <w:pPr>
        <w:spacing w:after="0" w:line="264" w:lineRule="auto"/>
        <w:ind w:left="120"/>
        <w:jc w:val="both"/>
        <w:rPr>
          <w:lang w:val="ru-RU"/>
        </w:rPr>
      </w:pPr>
    </w:p>
    <w:p w:rsidR="00B72CA0" w:rsidRPr="00AE416F" w:rsidRDefault="00E6317B">
      <w:pPr>
        <w:spacing w:after="0" w:line="264" w:lineRule="auto"/>
        <w:ind w:left="12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AE416F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E416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Понятие «Новое время». Хронологические рамки и периодизация истории Нового времени. Источники по истории раннего </w:t>
      </w:r>
      <w:r w:rsidRPr="00AE416F">
        <w:rPr>
          <w:rFonts w:ascii="Times New Roman" w:hAnsi="Times New Roman"/>
          <w:color w:val="000000"/>
          <w:sz w:val="28"/>
          <w:lang w:val="ru-RU"/>
        </w:rPr>
        <w:t>Нового времени.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>Эпоха Великих географических открытий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</w:t>
      </w:r>
      <w:r w:rsidRPr="00AE416F">
        <w:rPr>
          <w:rFonts w:ascii="Times New Roman" w:hAnsi="Times New Roman"/>
          <w:color w:val="000000"/>
          <w:sz w:val="28"/>
          <w:lang w:val="ru-RU"/>
        </w:rPr>
        <w:t>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AE416F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XVII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 xml:space="preserve">Европа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E416F">
        <w:rPr>
          <w:rFonts w:ascii="Times New Roman" w:hAnsi="Times New Roman"/>
          <w:b/>
          <w:color w:val="000000"/>
          <w:sz w:val="28"/>
          <w:lang w:val="ru-RU"/>
        </w:rPr>
        <w:t>-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E416F">
        <w:rPr>
          <w:rFonts w:ascii="Times New Roman" w:hAnsi="Times New Roman"/>
          <w:b/>
          <w:color w:val="000000"/>
          <w:sz w:val="28"/>
          <w:lang w:val="ru-RU"/>
        </w:rPr>
        <w:t xml:space="preserve"> вв.: традиции и новизна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color w:val="000000"/>
          <w:sz w:val="28"/>
        </w:rPr>
        <w:t>XVI</w:t>
      </w:r>
      <w:r w:rsidRPr="00AE41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XVII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вв. Развитие техники, горного дела, производства металлов. Появление мануфактур. Возникнове</w:t>
      </w:r>
      <w:r w:rsidRPr="00AE416F">
        <w:rPr>
          <w:rFonts w:ascii="Times New Roman" w:hAnsi="Times New Roman"/>
          <w:color w:val="000000"/>
          <w:sz w:val="28"/>
          <w:lang w:val="ru-RU"/>
        </w:rPr>
        <w:t>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Абсолютизм и сословное представительство. Повседневная жизнь об</w:t>
      </w:r>
      <w:r w:rsidRPr="00AE416F">
        <w:rPr>
          <w:rFonts w:ascii="Times New Roman" w:hAnsi="Times New Roman"/>
          <w:color w:val="000000"/>
          <w:sz w:val="28"/>
          <w:lang w:val="ru-RU"/>
        </w:rPr>
        <w:t>итателей городов и деревень.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</w:t>
      </w:r>
      <w:r w:rsidRPr="00AE416F">
        <w:rPr>
          <w:rFonts w:ascii="Times New Roman" w:hAnsi="Times New Roman"/>
          <w:color w:val="000000"/>
          <w:sz w:val="28"/>
          <w:lang w:val="ru-RU"/>
        </w:rPr>
        <w:t>ормационного движения. Контрреформация. Инквизиция.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Преодоление раздробленности. Борьба за колониальные владения. Начало формирования колониальных империй. Дунайская монархия Габсбургов. Испания под властью потомков католических королей. Внутренняя и внешн</w:t>
      </w:r>
      <w:r w:rsidRPr="00AE416F">
        <w:rPr>
          <w:rFonts w:ascii="Times New Roman" w:hAnsi="Times New Roman"/>
          <w:color w:val="000000"/>
          <w:sz w:val="28"/>
          <w:lang w:val="ru-RU"/>
        </w:rPr>
        <w:t>яя политика испанских Габсбургов.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Национально-освободительное движение в Нидерландах: цели, участники, формы борьбы. Итоги и значение национально-освободительного движения в Нидерландах.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Франция: путь к абсолютизму. Королевская власть и централизация управ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AE416F">
        <w:rPr>
          <w:rFonts w:ascii="Times New Roman" w:hAnsi="Times New Roman"/>
          <w:color w:val="000000"/>
          <w:sz w:val="28"/>
          <w:lang w:val="ru-RU"/>
        </w:rPr>
        <w:t>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Англия. Развитие капиталистических отношений в городах и деревнях. Огораживания. Укре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AE416F">
        <w:rPr>
          <w:rFonts w:ascii="Times New Roman" w:hAnsi="Times New Roman"/>
          <w:color w:val="000000"/>
          <w:sz w:val="28"/>
          <w:lang w:val="ru-RU"/>
        </w:rPr>
        <w:t>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Английская революция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в. Причины, участники, этапы революции. Размежевание в революционном лагере. О. Кромвель. Итоги и значение революции.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Реставрация Стюартов. Славная революция. Становление английской парламентской монархии.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Образование Речи Посполитой. Речь Посполитая в </w:t>
      </w:r>
      <w:r>
        <w:rPr>
          <w:rFonts w:ascii="Times New Roman" w:hAnsi="Times New Roman"/>
          <w:color w:val="000000"/>
          <w:sz w:val="28"/>
        </w:rPr>
        <w:t>XVI</w:t>
      </w:r>
      <w:r w:rsidRPr="00AE41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XVII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вв. Особенности социально-экономического развития. Люблинская уния. Стефан Баторий. Сигизмуд </w:t>
      </w:r>
      <w:r>
        <w:rPr>
          <w:rFonts w:ascii="Times New Roman" w:hAnsi="Times New Roman"/>
          <w:color w:val="000000"/>
          <w:sz w:val="28"/>
        </w:rPr>
        <w:t>III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. Реформация и </w:t>
      </w:r>
      <w:r w:rsidRPr="00AE416F">
        <w:rPr>
          <w:rFonts w:ascii="Times New Roman" w:hAnsi="Times New Roman"/>
          <w:color w:val="000000"/>
          <w:sz w:val="28"/>
          <w:lang w:val="ru-RU"/>
        </w:rPr>
        <w:t>Контрреформация в Польше.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color w:val="000000"/>
          <w:sz w:val="28"/>
        </w:rPr>
        <w:t>XVI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-</w:t>
      </w:r>
      <w:r>
        <w:rPr>
          <w:rFonts w:ascii="Times New Roman" w:hAnsi="Times New Roman"/>
          <w:color w:val="000000"/>
          <w:sz w:val="28"/>
        </w:rPr>
        <w:t>XVII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вв. 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</w:t>
      </w:r>
      <w:r w:rsidRPr="00AE416F">
        <w:rPr>
          <w:rFonts w:ascii="Times New Roman" w:hAnsi="Times New Roman"/>
          <w:color w:val="000000"/>
          <w:sz w:val="28"/>
          <w:lang w:val="ru-RU"/>
        </w:rPr>
        <w:t>пансии в Европе. Образование державы австрийских Габсбургов. Тридцатилетняя война. Вестфальский мир. В мире империй и вне его. Германские государства. Итальянские земли. Страны Центральной, Южной и Юго-Восточной Европы. Положение славянских народов.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Европе</w:t>
      </w:r>
      <w:r w:rsidRPr="00AE416F">
        <w:rPr>
          <w:rFonts w:ascii="Times New Roman" w:hAnsi="Times New Roman"/>
          <w:color w:val="000000"/>
          <w:sz w:val="28"/>
          <w:lang w:val="ru-RU"/>
        </w:rPr>
        <w:t>йская культура в раннее Новое время. 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</w:t>
      </w:r>
      <w:r w:rsidRPr="00AE416F">
        <w:rPr>
          <w:rFonts w:ascii="Times New Roman" w:hAnsi="Times New Roman"/>
          <w:color w:val="000000"/>
          <w:sz w:val="28"/>
          <w:lang w:val="ru-RU"/>
        </w:rPr>
        <w:t>ий театр эпохи классицизма. Развитие науки: переворот в естествознании, возникновение новой картины мира. Выдающиеся учёные и их открытия (Н. Коперник, И. Ньютон). Утверждение рационализма.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 и Африки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E416F">
        <w:rPr>
          <w:rFonts w:ascii="Times New Roman" w:hAnsi="Times New Roman"/>
          <w:b/>
          <w:color w:val="000000"/>
          <w:sz w:val="28"/>
          <w:lang w:val="ru-RU"/>
        </w:rPr>
        <w:t>—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E416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Османская империя: на вершине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Иран. Правление династии Сефевидов. Аббас </w:t>
      </w:r>
      <w:r>
        <w:rPr>
          <w:rFonts w:ascii="Times New Roman" w:hAnsi="Times New Roman"/>
          <w:color w:val="000000"/>
          <w:sz w:val="28"/>
        </w:rPr>
        <w:t>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Великий.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Индия при Великих Моголах. Начало проникновения европейцев. Ост-Индские компании.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Китай в эпоху Мин. Экономическая и социальная политика государства. Утверждение маньчжурской династии Цин.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Япония: борьба знатных кланов за власть, установление сёгуната Токугава, укрепление централизованного государства. «Закрытие» страны для иноземцев. К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AE416F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XVII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Средиземноморская Африка. Влияние Великих географических открытий на развитие Африки.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</w:t>
      </w:r>
    </w:p>
    <w:p w:rsidR="00B72CA0" w:rsidRPr="00AE416F" w:rsidRDefault="00B72CA0">
      <w:pPr>
        <w:spacing w:after="0" w:line="264" w:lineRule="auto"/>
        <w:ind w:left="120"/>
        <w:jc w:val="both"/>
        <w:rPr>
          <w:lang w:val="ru-RU"/>
        </w:rPr>
      </w:pPr>
    </w:p>
    <w:p w:rsidR="00B72CA0" w:rsidRPr="00AE416F" w:rsidRDefault="00E6317B">
      <w:pPr>
        <w:spacing w:after="0" w:line="264" w:lineRule="auto"/>
        <w:ind w:left="12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E416F">
        <w:rPr>
          <w:rFonts w:ascii="Times New Roman" w:hAnsi="Times New Roman"/>
          <w:b/>
          <w:color w:val="000000"/>
          <w:sz w:val="28"/>
          <w:lang w:val="ru-RU"/>
        </w:rPr>
        <w:t>‒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E416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B72CA0" w:rsidRPr="00AE416F" w:rsidRDefault="00B72CA0">
      <w:pPr>
        <w:spacing w:after="0" w:line="264" w:lineRule="auto"/>
        <w:ind w:left="120"/>
        <w:jc w:val="both"/>
        <w:rPr>
          <w:lang w:val="ru-RU"/>
        </w:rPr>
      </w:pP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E416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Эпоха Ивана </w:t>
      </w:r>
      <w:r>
        <w:rPr>
          <w:rFonts w:ascii="Times New Roman" w:hAnsi="Times New Roman"/>
          <w:color w:val="000000"/>
          <w:sz w:val="28"/>
        </w:rPr>
        <w:t>IV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AE416F">
        <w:rPr>
          <w:rFonts w:ascii="Times New Roman" w:hAnsi="Times New Roman"/>
          <w:color w:val="000000"/>
          <w:sz w:val="28"/>
          <w:lang w:val="ru-RU"/>
        </w:rPr>
        <w:t>Регентство Елены Глинской: денежная реформа, унификация мер длины, веса, объема, начало губной реформы, обострение придворной борьбы.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Период боярского правления. Соперничество боярских кланов. Московское восстание 1547 г.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царского титула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. «Избранная рада»: её состав и значение.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в. Реформы центральной власти: появление Земских соборов, формирование приказов. Судебник 1550 г. Стоглавый собор. Военные реформы: создание полурегулярного стрелецкого войска, Уложение о служб</w:t>
      </w:r>
      <w:r w:rsidRPr="00AE416F">
        <w:rPr>
          <w:rFonts w:ascii="Times New Roman" w:hAnsi="Times New Roman"/>
          <w:color w:val="000000"/>
          <w:sz w:val="28"/>
          <w:lang w:val="ru-RU"/>
        </w:rPr>
        <w:t>е. Преобразование местной власти: продолжение губной реформы, отмена кормлений и формирование местного самоуправления через выбор губных и земских старост. Налоговая реформа.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в. Присоединение Казанского и Астраханского ханств.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</w:t>
      </w:r>
      <w:r w:rsidRPr="00AE416F">
        <w:rPr>
          <w:rFonts w:ascii="Times New Roman" w:hAnsi="Times New Roman"/>
          <w:color w:val="000000"/>
          <w:sz w:val="28"/>
          <w:lang w:val="ru-RU"/>
        </w:rPr>
        <w:t>и в Ливонской войне. Поход Ермака Тимофеевича на Сибирское ханство. Начало присоединения к России Западной Сибири.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 - светское население и духовенство. Служилые люди по отечеству: бояре. Дворяне. Дети боярские. Форм</w:t>
      </w:r>
      <w:r w:rsidRPr="00AE416F">
        <w:rPr>
          <w:rFonts w:ascii="Times New Roman" w:hAnsi="Times New Roman"/>
          <w:color w:val="000000"/>
          <w:sz w:val="28"/>
          <w:lang w:val="ru-RU"/>
        </w:rPr>
        <w:t>ирование Государева двора и «служилых городов». Служилые люди по прибору: стрельцы, пушкари. Торгово-ремесленное население городов - купцы и посадские люди. Крестьяне черносошные, дворцовые, владельческие, монастырские. Начало закрепощения крестьян: указ о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E416F">
        <w:rPr>
          <w:rFonts w:ascii="Times New Roman" w:hAnsi="Times New Roman"/>
          <w:color w:val="333333"/>
          <w:sz w:val="28"/>
          <w:lang w:val="ru-RU"/>
        </w:rPr>
        <w:t>«</w:t>
      </w:r>
      <w:r w:rsidRPr="00AE416F">
        <w:rPr>
          <w:rFonts w:ascii="Times New Roman" w:hAnsi="Times New Roman"/>
          <w:color w:val="000000"/>
          <w:sz w:val="28"/>
          <w:lang w:val="ru-RU"/>
        </w:rPr>
        <w:t>заповедных летах</w:t>
      </w:r>
      <w:r w:rsidRPr="00AE416F">
        <w:rPr>
          <w:rFonts w:ascii="Times New Roman" w:hAnsi="Times New Roman"/>
          <w:color w:val="333333"/>
          <w:sz w:val="28"/>
          <w:lang w:val="ru-RU"/>
        </w:rPr>
        <w:t>»</w:t>
      </w:r>
      <w:r w:rsidRPr="00AE416F">
        <w:rPr>
          <w:rFonts w:ascii="Times New Roman" w:hAnsi="Times New Roman"/>
          <w:color w:val="000000"/>
          <w:sz w:val="28"/>
          <w:lang w:val="ru-RU"/>
        </w:rPr>
        <w:t>. Холопы. Формирование вольного казачества.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Российского государства. Финно-угорские народы. Народы Поволжья после присоединения к России. Ясачные люди. Служилые татары. Сосуществование религий в Российс</w:t>
      </w:r>
      <w:r w:rsidRPr="00AE416F">
        <w:rPr>
          <w:rFonts w:ascii="Times New Roman" w:hAnsi="Times New Roman"/>
          <w:color w:val="000000"/>
          <w:sz w:val="28"/>
          <w:lang w:val="ru-RU"/>
        </w:rPr>
        <w:t>ком государстве. Русская православная церковь. Мусульманское духовенство.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Опричнина, причины и характер. Поход Ивана </w:t>
      </w:r>
      <w:r>
        <w:rPr>
          <w:rFonts w:ascii="Times New Roman" w:hAnsi="Times New Roman"/>
          <w:color w:val="000000"/>
          <w:sz w:val="28"/>
        </w:rPr>
        <w:t>IV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на Новгород. Последствия опричнины.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Значение правления Ивана Грозного. Исторический портрет царя на фоне эпохи.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color w:val="000000"/>
          <w:sz w:val="28"/>
        </w:rPr>
        <w:t>XVI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в. 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Царь Фёдор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</w:t>
      </w:r>
      <w:r w:rsidRPr="00AE41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Строительство российских </w:t>
      </w:r>
      <w:r w:rsidRPr="00AE416F">
        <w:rPr>
          <w:rFonts w:ascii="Times New Roman" w:hAnsi="Times New Roman"/>
          <w:color w:val="000000"/>
          <w:sz w:val="28"/>
          <w:lang w:val="ru-RU"/>
        </w:rPr>
        <w:t>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Культура в </w:t>
      </w:r>
      <w:r>
        <w:rPr>
          <w:rFonts w:ascii="Times New Roman" w:hAnsi="Times New Roman"/>
          <w:color w:val="000000"/>
          <w:sz w:val="28"/>
        </w:rPr>
        <w:t>XVI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в. Архитектура. Собор Покрова на Рву, Барма, Постник. Крепости (Китай-город, Смоленский, Псковский кремли). Ф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едор Конь. Живопись. Прикладное искусство. Религиозные искания. Феодосий Косой. Летописание и публицистика. Просвещение и книгопечатание. Лицевой свод. Домострой. Переписка Ивана Грозного с князем Андреем Курбским. Технические знания. 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Смут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ное время начала </w:t>
      </w:r>
      <w:r>
        <w:rPr>
          <w:rFonts w:ascii="Times New Roman" w:hAnsi="Times New Roman"/>
          <w:color w:val="000000"/>
          <w:sz w:val="28"/>
        </w:rPr>
        <w:t>XVII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в. Земский собор 1598 г. и избрание на царство Бориса Годунова. Политика Бориса Годунова в отношении боярства и других сословий. Голод 1601-1603 гг. Дискуссия о его причинах и сущности. Нарастание экономического, социального и политич</w:t>
      </w:r>
      <w:r w:rsidRPr="00AE416F">
        <w:rPr>
          <w:rFonts w:ascii="Times New Roman" w:hAnsi="Times New Roman"/>
          <w:color w:val="000000"/>
          <w:sz w:val="28"/>
          <w:lang w:val="ru-RU"/>
        </w:rPr>
        <w:t>еского кризисов, пресечение династии московской ветви Рюриковичей.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Царствование Василия Шуйского. Восстание Ивана Болотникова.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AE416F">
        <w:rPr>
          <w:rFonts w:ascii="Times New Roman" w:hAnsi="Times New Roman"/>
          <w:color w:val="000000"/>
          <w:sz w:val="28"/>
          <w:lang w:val="ru-RU"/>
        </w:rPr>
        <w:t>. Польско-</w:t>
      </w:r>
      <w:r w:rsidRPr="00AE416F">
        <w:rPr>
          <w:rFonts w:ascii="Times New Roman" w:hAnsi="Times New Roman"/>
          <w:color w:val="000000"/>
          <w:sz w:val="28"/>
          <w:lang w:val="ru-RU"/>
        </w:rPr>
        <w:t>литовская интервенция. Оборона Троице-Сергиева монастыря. Выборгский договор между Россией и Швецией. М.В. Скопин-Шуйский. Открытое вступление Речи Посполитой в войну против России. Оборона Смоленска.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Семибоярщ</w:t>
      </w:r>
      <w:r w:rsidRPr="00AE416F">
        <w:rPr>
          <w:rFonts w:ascii="Times New Roman" w:hAnsi="Times New Roman"/>
          <w:color w:val="000000"/>
          <w:sz w:val="28"/>
          <w:lang w:val="ru-RU"/>
        </w:rPr>
        <w:t>ине. Договор об избрании на престол польского королевича Владислава и вступление польско-литовского гарнизона в Москву. Захват Новгорода шведскими войсками.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Подъем национально-освободительного движения. Патриарх Гермоген. Московское восстание 1611 г. и сож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жение города оккупантами. Первое и второе земские ополчения. </w:t>
      </w:r>
      <w:r w:rsidRPr="00AE416F">
        <w:rPr>
          <w:rFonts w:ascii="Times New Roman" w:hAnsi="Times New Roman"/>
          <w:color w:val="333333"/>
          <w:sz w:val="28"/>
          <w:lang w:val="ru-RU"/>
        </w:rPr>
        <w:t>«</w:t>
      </w:r>
      <w:r w:rsidRPr="00AE416F">
        <w:rPr>
          <w:rFonts w:ascii="Times New Roman" w:hAnsi="Times New Roman"/>
          <w:color w:val="000000"/>
          <w:sz w:val="28"/>
          <w:lang w:val="ru-RU"/>
        </w:rPr>
        <w:t>Совет всея земли</w:t>
      </w:r>
      <w:r w:rsidRPr="00AE416F">
        <w:rPr>
          <w:rFonts w:ascii="Times New Roman" w:hAnsi="Times New Roman"/>
          <w:color w:val="333333"/>
          <w:sz w:val="28"/>
          <w:lang w:val="ru-RU"/>
        </w:rPr>
        <w:t>»</w:t>
      </w:r>
      <w:r w:rsidRPr="00AE416F">
        <w:rPr>
          <w:rFonts w:ascii="Times New Roman" w:hAnsi="Times New Roman"/>
          <w:color w:val="000000"/>
          <w:sz w:val="28"/>
          <w:lang w:val="ru-RU"/>
        </w:rPr>
        <w:t>. Деятельность вождей Второго ополчения Дмитрия Пожарского и Кузьмы Минина. Освобождение Москвы в 1612 г.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Земский собор 1613 г. и его роль в восстановлении центральной власти в </w:t>
      </w:r>
      <w:r w:rsidRPr="00AE416F">
        <w:rPr>
          <w:rFonts w:ascii="Times New Roman" w:hAnsi="Times New Roman"/>
          <w:color w:val="000000"/>
          <w:sz w:val="28"/>
          <w:lang w:val="ru-RU"/>
        </w:rPr>
        <w:t>России.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королевича Владислава на Москву. </w:t>
      </w:r>
      <w:r w:rsidRPr="00AE416F">
        <w:rPr>
          <w:rFonts w:ascii="Times New Roman" w:hAnsi="Times New Roman"/>
          <w:color w:val="000000"/>
          <w:sz w:val="28"/>
          <w:lang w:val="ru-RU"/>
        </w:rPr>
        <w:t>Заключение Деулинского перемирия с Речью Посполитой. Окончание смуты. Итоги и последствия Смутного времени.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первых Романовых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Россия при первых Романовых.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в. Восстановление экономического потенциала страны.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Возвращение территорий, утраченных в годы Смуты.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Западом.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Социальная стру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ктура российского общества.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Завершение процесса централизации. Царствование Михаила Федорович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а. Продолжение закрепощения крестьян. Земские соборы. Роль патриарха Филарета в управлении государством. Органы государственной власти и православная церковь в </w:t>
      </w:r>
      <w:r>
        <w:rPr>
          <w:rFonts w:ascii="Times New Roman" w:hAnsi="Times New Roman"/>
          <w:color w:val="000000"/>
          <w:sz w:val="28"/>
        </w:rPr>
        <w:t>XVII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в. Боярская дума. Приказная система. Приказные люди Органы местного управления.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Изменения в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вооружённых силах. Полки «нового (иноземного) строя».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Царь Алексей Михайлович. Укрепление самодержавия. Соборное уложение 1649 г. Завершение оформления крепостного права и территория его распространения. Абсолютная монархия. Ослабление роли Боярской думы </w:t>
      </w:r>
      <w:r w:rsidRPr="00AE416F">
        <w:rPr>
          <w:rFonts w:ascii="Times New Roman" w:hAnsi="Times New Roman"/>
          <w:color w:val="000000"/>
          <w:sz w:val="28"/>
          <w:lang w:val="ru-RU"/>
        </w:rPr>
        <w:t>в управлении государством. Развитие приказного строя. Усиление воеводской власти в уездах и постепенная ликвидация земского самоуправления. Затухание деятельности Земских соборов. Правительство Б.И. Морозова: итоги его деятельности. Патриарх Никон, его кон</w:t>
      </w:r>
      <w:r w:rsidRPr="00AE416F">
        <w:rPr>
          <w:rFonts w:ascii="Times New Roman" w:hAnsi="Times New Roman"/>
          <w:color w:val="000000"/>
          <w:sz w:val="28"/>
          <w:lang w:val="ru-RU"/>
        </w:rPr>
        <w:t>фликт с царской властью. Раскол в Церкви. Протопоп Аввакум, формирование религиозной традиции старообрядчества.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Народные восстания 1650-х гг. в городах России, Новгородское и Псковское восстания. </w:t>
      </w:r>
      <w:r w:rsidRPr="00AE416F">
        <w:rPr>
          <w:rFonts w:ascii="Times New Roman" w:hAnsi="Times New Roman"/>
          <w:color w:val="000000"/>
          <w:sz w:val="28"/>
          <w:lang w:val="ru-RU"/>
        </w:rPr>
        <w:t>Денежная реформа 1654 г. Медный бунт. Побеги крестьян на Дон и в Сибирь. Восстание Степана Разина.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в. Дипломатические контакты со странами Европы и Азии после Смуты. Смоленская война. Поляновский мир. Связи России с православ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ным населением Речи Посполитой: противодействие распространению католичества и унии, контакты с Запорожской Сечью. Восстание Богдана Хмельницкого. Переяславская рада. Вхождение земель Гетманщины (запорожских и малороссийских земель под управлением гетмана 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Богдана Хмельницкого в состав России). Война между Россией и Речью Посполитой 1654-1667 гг. Андрусовское перемирие. </w:t>
      </w:r>
      <w:r w:rsidRPr="00AE416F">
        <w:rPr>
          <w:rFonts w:ascii="Times New Roman" w:hAnsi="Times New Roman"/>
          <w:color w:val="000000"/>
          <w:sz w:val="28"/>
          <w:lang w:val="ru-RU"/>
        </w:rPr>
        <w:lastRenderedPageBreak/>
        <w:t>Русско-шведская война 1656-1658 гг. и ее результаты. Укрепление южных рубежей России.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Белгородская засечная черта. Конфликты с Османской имп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ерией. </w:t>
      </w:r>
      <w:r w:rsidRPr="00AE416F">
        <w:rPr>
          <w:rFonts w:ascii="Times New Roman" w:hAnsi="Times New Roman"/>
          <w:color w:val="333333"/>
          <w:sz w:val="28"/>
          <w:lang w:val="ru-RU"/>
        </w:rPr>
        <w:t>«</w:t>
      </w:r>
      <w:r w:rsidRPr="00AE416F">
        <w:rPr>
          <w:rFonts w:ascii="Times New Roman" w:hAnsi="Times New Roman"/>
          <w:color w:val="000000"/>
          <w:sz w:val="28"/>
          <w:lang w:val="ru-RU"/>
        </w:rPr>
        <w:t>Азовское осадное сидение</w:t>
      </w:r>
      <w:r w:rsidRPr="00AE416F">
        <w:rPr>
          <w:rFonts w:ascii="Times New Roman" w:hAnsi="Times New Roman"/>
          <w:color w:val="333333"/>
          <w:sz w:val="28"/>
          <w:lang w:val="ru-RU"/>
        </w:rPr>
        <w:t>»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донских казаков. Русско-Турецкая война (1676-1681 гг.) и Бахчисарайский мирный договор. Отношения России со странами Западной Европы. Проникновение русских землепроходцев в Восточную Сибирь и Даурию.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Освоение новых террито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рий.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Семёна Дежнёва. Выход к Тихому океану. Походы Ерофея Хабарова и Василия Пояркова и исследование бассейна реки Амур. Нерчинский договор с Китаем.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Царь Федор Алексеевич. Отмена местничества. Налоговая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(податная) реформа.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Культура в </w:t>
      </w:r>
      <w:r>
        <w:rPr>
          <w:rFonts w:ascii="Times New Roman" w:hAnsi="Times New Roman"/>
          <w:color w:val="000000"/>
          <w:sz w:val="28"/>
        </w:rPr>
        <w:t>XVII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в. Литература. «Калязинская челобитная». Жития. Симеон Полоцкий. Архитектура. Приказ каменных дел. Ансамбли Ростовского и Астраханского кремля, монастырские комплексы Кирилло-Белозерского, Соловецкого (</w:t>
      </w:r>
      <w:r>
        <w:rPr>
          <w:rFonts w:ascii="Times New Roman" w:hAnsi="Times New Roman"/>
          <w:color w:val="000000"/>
          <w:sz w:val="28"/>
        </w:rPr>
        <w:t>XVI</w:t>
      </w:r>
      <w:r w:rsidRPr="00AE416F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вв.), Но</w:t>
      </w:r>
      <w:r w:rsidRPr="00AE416F">
        <w:rPr>
          <w:rFonts w:ascii="Times New Roman" w:hAnsi="Times New Roman"/>
          <w:color w:val="000000"/>
          <w:sz w:val="28"/>
          <w:lang w:val="ru-RU"/>
        </w:rPr>
        <w:t>во-Иерусалимского и Крутицкого подворья (</w:t>
      </w:r>
      <w:r>
        <w:rPr>
          <w:rFonts w:ascii="Times New Roman" w:hAnsi="Times New Roman"/>
          <w:color w:val="000000"/>
          <w:sz w:val="28"/>
        </w:rPr>
        <w:t>XVII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в.) в Москве. Храмы в стиле Московского барокко. Изобразительное искусство. Симон Ушаков. Ярославская школа иконописи. Парсунная живопись. Просвещение и образование. </w:t>
      </w:r>
      <w:r w:rsidRPr="00AE416F">
        <w:rPr>
          <w:rFonts w:ascii="Times New Roman" w:hAnsi="Times New Roman"/>
          <w:color w:val="333333"/>
          <w:sz w:val="28"/>
          <w:lang w:val="ru-RU"/>
        </w:rPr>
        <w:t>«</w:t>
      </w:r>
      <w:r w:rsidRPr="00AE416F">
        <w:rPr>
          <w:rFonts w:ascii="Times New Roman" w:hAnsi="Times New Roman"/>
          <w:color w:val="000000"/>
          <w:sz w:val="28"/>
          <w:lang w:val="ru-RU"/>
        </w:rPr>
        <w:t>Синопсис</w:t>
      </w:r>
      <w:r w:rsidRPr="00AE416F">
        <w:rPr>
          <w:rFonts w:ascii="Times New Roman" w:hAnsi="Times New Roman"/>
          <w:color w:val="333333"/>
          <w:sz w:val="28"/>
          <w:lang w:val="ru-RU"/>
        </w:rPr>
        <w:t>»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Иннокентия Гизеля - первое учебно</w:t>
      </w:r>
      <w:r w:rsidRPr="00AE416F">
        <w:rPr>
          <w:rFonts w:ascii="Times New Roman" w:hAnsi="Times New Roman"/>
          <w:color w:val="000000"/>
          <w:sz w:val="28"/>
          <w:lang w:val="ru-RU"/>
        </w:rPr>
        <w:t>е пособие по истории. Школы при Аптекарском и Посольском приказах. Усиление светского начала в российской культуре. Немецкая слобода как проводник европейского культурного влияния. Перемены в быту.</w:t>
      </w:r>
    </w:p>
    <w:p w:rsidR="00B72CA0" w:rsidRPr="00AE416F" w:rsidRDefault="00E6317B">
      <w:pPr>
        <w:spacing w:after="0" w:line="264" w:lineRule="auto"/>
        <w:ind w:left="12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333333"/>
          <w:sz w:val="28"/>
          <w:lang w:val="ru-RU"/>
        </w:rPr>
        <w:t>ИСТОРИЯ НАШЕГО КРАЯ</w:t>
      </w:r>
    </w:p>
    <w:p w:rsidR="00B72CA0" w:rsidRPr="00AE416F" w:rsidRDefault="00B72CA0">
      <w:pPr>
        <w:spacing w:after="0" w:line="264" w:lineRule="auto"/>
        <w:ind w:left="120"/>
        <w:jc w:val="both"/>
        <w:rPr>
          <w:lang w:val="ru-RU"/>
        </w:rPr>
      </w:pPr>
    </w:p>
    <w:p w:rsidR="00B72CA0" w:rsidRPr="00AE416F" w:rsidRDefault="00E6317B">
      <w:pPr>
        <w:spacing w:after="0" w:line="264" w:lineRule="auto"/>
        <w:ind w:left="12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72CA0" w:rsidRPr="00AE416F" w:rsidRDefault="00B72CA0">
      <w:pPr>
        <w:spacing w:after="0" w:line="264" w:lineRule="auto"/>
        <w:ind w:left="120"/>
        <w:jc w:val="both"/>
        <w:rPr>
          <w:lang w:val="ru-RU"/>
        </w:rPr>
      </w:pPr>
    </w:p>
    <w:p w:rsidR="00B72CA0" w:rsidRPr="00AE416F" w:rsidRDefault="00E6317B">
      <w:pPr>
        <w:spacing w:after="0" w:line="264" w:lineRule="auto"/>
        <w:ind w:left="12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НО</w:t>
      </w:r>
      <w:r w:rsidRPr="00AE416F">
        <w:rPr>
          <w:rFonts w:ascii="Times New Roman" w:hAnsi="Times New Roman"/>
          <w:b/>
          <w:color w:val="000000"/>
          <w:sz w:val="28"/>
          <w:lang w:val="ru-RU"/>
        </w:rPr>
        <w:t xml:space="preserve">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E416F">
        <w:rPr>
          <w:rFonts w:ascii="Times New Roman" w:hAnsi="Times New Roman"/>
          <w:b/>
          <w:color w:val="000000"/>
          <w:sz w:val="28"/>
          <w:lang w:val="ru-RU"/>
        </w:rPr>
        <w:t xml:space="preserve"> – начало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E416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>Век перемен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Факторы роста могущества европейских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веке. Рост населения. Аграрная и промышленная революции, капитализм. Развитие транспорта. Торговля. Европейское разделение труда.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Истоки </w:t>
      </w:r>
      <w:r w:rsidRPr="00AE416F">
        <w:rPr>
          <w:rFonts w:ascii="Times New Roman" w:hAnsi="Times New Roman"/>
          <w:color w:val="000000"/>
          <w:sz w:val="28"/>
          <w:lang w:val="ru-RU"/>
        </w:rPr>
        <w:t>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‒ центр Просвещения. Философские и политические идеи Ф.М. Во</w:t>
      </w:r>
      <w:r w:rsidRPr="00AE416F">
        <w:rPr>
          <w:rFonts w:ascii="Times New Roman" w:hAnsi="Times New Roman"/>
          <w:color w:val="000000"/>
          <w:sz w:val="28"/>
          <w:lang w:val="ru-RU"/>
        </w:rPr>
        <w:t>льтера, Ш.Л. Монтескьё, Ж.Ж.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Г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осударства Европы в </w:t>
      </w:r>
      <w:r>
        <w:rPr>
          <w:rFonts w:ascii="Times New Roman" w:hAnsi="Times New Roman"/>
          <w:color w:val="000000"/>
          <w:sz w:val="28"/>
        </w:rPr>
        <w:t>XVIII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в. Европейское общество: нация, сословия, семья, отношение к детям.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color w:val="000000"/>
          <w:sz w:val="28"/>
        </w:rPr>
        <w:t>XVIII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в.: абсолютные и парламентские монархии. Просвещённый абсолютизм: правители, идеи, практика. Политика в отношении сословий: старые порядки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и новые веяния. Государство и Церковь. Секуляризация церковных земель. Экономическая политика власти. Меркантилизм.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Государства Пиренейского полуострова.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</w:rPr>
        <w:t>II</w:t>
      </w:r>
      <w:r w:rsidRPr="00AE416F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color w:val="000000"/>
          <w:sz w:val="28"/>
        </w:rPr>
        <w:t>XVIII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в. Разделы Речи Посполитой. Колониальные захваты европейских держав. 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(1700-1721 гг.). Династические войны </w:t>
      </w:r>
      <w:r w:rsidRPr="00AE416F">
        <w:rPr>
          <w:rFonts w:ascii="Times New Roman" w:hAnsi="Times New Roman"/>
          <w:color w:val="333333"/>
          <w:sz w:val="28"/>
          <w:lang w:val="ru-RU"/>
        </w:rPr>
        <w:t>«</w:t>
      </w:r>
      <w:r w:rsidRPr="00AE416F">
        <w:rPr>
          <w:rFonts w:ascii="Times New Roman" w:hAnsi="Times New Roman"/>
          <w:color w:val="000000"/>
          <w:sz w:val="28"/>
          <w:lang w:val="ru-RU"/>
        </w:rPr>
        <w:t>з</w:t>
      </w:r>
      <w:r w:rsidRPr="00AE416F">
        <w:rPr>
          <w:rFonts w:ascii="Times New Roman" w:hAnsi="Times New Roman"/>
          <w:color w:val="000000"/>
          <w:sz w:val="28"/>
          <w:lang w:val="ru-RU"/>
        </w:rPr>
        <w:t>а наследство</w:t>
      </w:r>
      <w:r w:rsidRPr="00AE416F">
        <w:rPr>
          <w:rFonts w:ascii="Times New Roman" w:hAnsi="Times New Roman"/>
          <w:color w:val="333333"/>
          <w:sz w:val="28"/>
          <w:lang w:val="ru-RU"/>
        </w:rPr>
        <w:t>»</w:t>
      </w:r>
      <w:r w:rsidRPr="00AE416F">
        <w:rPr>
          <w:rFonts w:ascii="Times New Roman" w:hAnsi="Times New Roman"/>
          <w:color w:val="000000"/>
          <w:sz w:val="28"/>
          <w:lang w:val="ru-RU"/>
        </w:rPr>
        <w:t>. Семилетняя война (1756-1763 гг.). Колониальные захваты европейских держав.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Франция. Абсолютная монархия: политика сохранения старого порядка. Попытки проведения реформ. Королевская власть и сословия.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Германские государства, монархия Габсбург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ов, итальянские земли в </w:t>
      </w:r>
      <w:r>
        <w:rPr>
          <w:rFonts w:ascii="Times New Roman" w:hAnsi="Times New Roman"/>
          <w:color w:val="000000"/>
          <w:sz w:val="28"/>
        </w:rPr>
        <w:t>XVIII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в.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AE416F">
        <w:rPr>
          <w:rFonts w:ascii="Times New Roman" w:hAnsi="Times New Roman"/>
          <w:color w:val="000000"/>
          <w:sz w:val="28"/>
          <w:lang w:val="ru-RU"/>
        </w:rPr>
        <w:t>. Реформы просвещённого абсолютизма. Итальянские государства: политическая раздробленност</w:t>
      </w:r>
      <w:r w:rsidRPr="00AE416F">
        <w:rPr>
          <w:rFonts w:ascii="Times New Roman" w:hAnsi="Times New Roman"/>
          <w:color w:val="000000"/>
          <w:sz w:val="28"/>
          <w:lang w:val="ru-RU"/>
        </w:rPr>
        <w:t>ь. Усиление власти Габсбургов над частью итальянских земель.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color w:val="000000"/>
          <w:sz w:val="28"/>
        </w:rPr>
        <w:t>XVIII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в. Повседневная жизнь обитателей городов и деревень. Развитие науки. Новая картина мира в трудах математиков, физиков, астрономов. Достижения в естественных науках и 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медицине. Развитие экономических теорий.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</w:t>
      </w:r>
      <w:r w:rsidRPr="00AE416F">
        <w:rPr>
          <w:rFonts w:ascii="Times New Roman" w:hAnsi="Times New Roman"/>
          <w:color w:val="000000"/>
          <w:sz w:val="28"/>
          <w:lang w:val="ru-RU"/>
        </w:rPr>
        <w:lastRenderedPageBreak/>
        <w:t>стили: классицизм, барокко, рококо. Музыка духовная и светская. Театр: жанры, популярные авторы, произведения. Сослов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ный характер культуры. 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>Начало революционной эпохи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color w:val="000000"/>
          <w:sz w:val="28"/>
        </w:rPr>
        <w:t>XVIII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в.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а машинным. Социальные и экономические последствия промышленного переворота. Условия труда и быта фабричных рабочих. Движения протеста. Луддизм. 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правления. Колонисты и индейцы. Противоречия между метрополией и колониями. </w:t>
      </w:r>
      <w:r w:rsidRPr="00AE416F">
        <w:rPr>
          <w:rFonts w:ascii="Times New Roman" w:hAnsi="Times New Roman"/>
          <w:color w:val="333333"/>
          <w:sz w:val="28"/>
          <w:lang w:val="ru-RU"/>
        </w:rPr>
        <w:t>«</w:t>
      </w:r>
      <w:r w:rsidRPr="00AE416F">
        <w:rPr>
          <w:rFonts w:ascii="Times New Roman" w:hAnsi="Times New Roman"/>
          <w:color w:val="000000"/>
          <w:sz w:val="28"/>
          <w:lang w:val="ru-RU"/>
        </w:rPr>
        <w:t>Бостонское чаепитие</w:t>
      </w:r>
      <w:r w:rsidRPr="00AE416F">
        <w:rPr>
          <w:rFonts w:ascii="Times New Roman" w:hAnsi="Times New Roman"/>
          <w:color w:val="333333"/>
          <w:sz w:val="28"/>
          <w:lang w:val="ru-RU"/>
        </w:rPr>
        <w:t>»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. Первый Континентальный конгресс (1774 г.) и начало Войны за независимость. Первые сражения войны. Создание регулярной армии под командованием Д. Вашингтона. 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Принятие Декларации независимости (1776 г.). Перелом в войне и ее завершение. Поддержка колонистов со стороны России. Итоги Войны за независимость. Конституция (1787 г.). </w:t>
      </w:r>
      <w:r w:rsidRPr="00AE416F">
        <w:rPr>
          <w:rFonts w:ascii="Times New Roman" w:hAnsi="Times New Roman"/>
          <w:color w:val="333333"/>
          <w:sz w:val="28"/>
          <w:lang w:val="ru-RU"/>
        </w:rPr>
        <w:t>«</w:t>
      </w:r>
      <w:r w:rsidRPr="00AE416F">
        <w:rPr>
          <w:rFonts w:ascii="Times New Roman" w:hAnsi="Times New Roman"/>
          <w:color w:val="000000"/>
          <w:sz w:val="28"/>
          <w:lang w:val="ru-RU"/>
        </w:rPr>
        <w:t>Отцы-основатели</w:t>
      </w:r>
      <w:r w:rsidRPr="00AE416F">
        <w:rPr>
          <w:rFonts w:ascii="Times New Roman" w:hAnsi="Times New Roman"/>
          <w:color w:val="333333"/>
          <w:sz w:val="28"/>
          <w:lang w:val="ru-RU"/>
        </w:rPr>
        <w:t>»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. Билль о правах (1791 г.). Значение завоевания североамериканскими </w:t>
      </w:r>
      <w:r w:rsidRPr="00AE416F">
        <w:rPr>
          <w:rFonts w:ascii="Times New Roman" w:hAnsi="Times New Roman"/>
          <w:color w:val="000000"/>
          <w:sz w:val="28"/>
          <w:lang w:val="ru-RU"/>
        </w:rPr>
        <w:t>штатами независимости.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color w:val="000000"/>
          <w:sz w:val="28"/>
        </w:rPr>
        <w:t>XVIII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в. 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Дантон, Ж-П. Марат). Упра</w:t>
      </w:r>
      <w:r w:rsidRPr="00AE416F">
        <w:rPr>
          <w:rFonts w:ascii="Times New Roman" w:hAnsi="Times New Roman"/>
          <w:color w:val="000000"/>
          <w:sz w:val="28"/>
          <w:lang w:val="ru-RU"/>
        </w:rPr>
        <w:t>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</w:t>
      </w:r>
      <w:r w:rsidRPr="00AE416F">
        <w:rPr>
          <w:rFonts w:ascii="Times New Roman" w:hAnsi="Times New Roman"/>
          <w:color w:val="000000"/>
          <w:sz w:val="28"/>
          <w:lang w:val="ru-RU"/>
        </w:rPr>
        <w:t>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18-19 брюмера (ноябрь 1799 г.). Установление реж</w:t>
      </w:r>
      <w:r w:rsidRPr="00AE416F">
        <w:rPr>
          <w:rFonts w:ascii="Times New Roman" w:hAnsi="Times New Roman"/>
          <w:color w:val="000000"/>
          <w:sz w:val="28"/>
          <w:lang w:val="ru-RU"/>
        </w:rPr>
        <w:t>има консульства. Итоги и значение революции.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период Французской революции </w:t>
      </w:r>
      <w:r>
        <w:rPr>
          <w:rFonts w:ascii="Times New Roman" w:hAnsi="Times New Roman"/>
          <w:color w:val="000000"/>
          <w:sz w:val="28"/>
        </w:rPr>
        <w:t>XVIII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в. Войны антифранцузских коалиций против революционной Франции.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color w:val="000000"/>
          <w:sz w:val="28"/>
        </w:rPr>
        <w:t>XIX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в. 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</w:t>
      </w:r>
      <w:r w:rsidRPr="00AE416F">
        <w:rPr>
          <w:rFonts w:ascii="Times New Roman" w:hAnsi="Times New Roman"/>
          <w:color w:val="000000"/>
          <w:sz w:val="28"/>
          <w:lang w:val="ru-RU"/>
        </w:rPr>
        <w:lastRenderedPageBreak/>
        <w:t>Венский конгресс: цели</w:t>
      </w:r>
      <w:r w:rsidRPr="00AE416F">
        <w:rPr>
          <w:rFonts w:ascii="Times New Roman" w:hAnsi="Times New Roman"/>
          <w:color w:val="000000"/>
          <w:sz w:val="28"/>
          <w:lang w:val="ru-RU"/>
        </w:rPr>
        <w:t>, главные участники, решения. Создание Священного союза.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333333"/>
          <w:sz w:val="28"/>
          <w:lang w:val="ru-RU"/>
        </w:rPr>
        <w:t xml:space="preserve">Мир вне Европы в </w:t>
      </w:r>
      <w:r>
        <w:rPr>
          <w:rFonts w:ascii="Times New Roman" w:hAnsi="Times New Roman"/>
          <w:b/>
          <w:color w:val="333333"/>
          <w:sz w:val="28"/>
        </w:rPr>
        <w:t>XVIII</w:t>
      </w:r>
      <w:r w:rsidRPr="00AE416F">
        <w:rPr>
          <w:rFonts w:ascii="Times New Roman" w:hAnsi="Times New Roman"/>
          <w:b/>
          <w:color w:val="333333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333333"/>
          <w:sz w:val="28"/>
        </w:rPr>
        <w:t>XIX</w:t>
      </w:r>
      <w:r w:rsidRPr="00AE416F">
        <w:rPr>
          <w:rFonts w:ascii="Times New Roman" w:hAnsi="Times New Roman"/>
          <w:b/>
          <w:color w:val="333333"/>
          <w:sz w:val="28"/>
          <w:lang w:val="ru-RU"/>
        </w:rPr>
        <w:t xml:space="preserve"> в.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 xml:space="preserve">Продолжение географических открытий. Д. Кук. Экспедиция Лаперуза. Путешествия и открытия начала </w:t>
      </w:r>
      <w:r>
        <w:rPr>
          <w:rFonts w:ascii="Times New Roman" w:hAnsi="Times New Roman"/>
          <w:color w:val="333333"/>
          <w:sz w:val="28"/>
        </w:rPr>
        <w:t>XIX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века. 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Османская империя: от могущества к упадку. Положение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населения. Попытки проведения реформ; Селим </w:t>
      </w:r>
      <w:r>
        <w:rPr>
          <w:rFonts w:ascii="Times New Roman" w:hAnsi="Times New Roman"/>
          <w:color w:val="333333"/>
          <w:sz w:val="28"/>
        </w:rPr>
        <w:t>III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. Иран в </w:t>
      </w:r>
      <w:r>
        <w:rPr>
          <w:rFonts w:ascii="Times New Roman" w:hAnsi="Times New Roman"/>
          <w:color w:val="333333"/>
          <w:sz w:val="28"/>
        </w:rPr>
        <w:t>XVIII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- начале </w:t>
      </w:r>
      <w:r>
        <w:rPr>
          <w:rFonts w:ascii="Times New Roman" w:hAnsi="Times New Roman"/>
          <w:color w:val="333333"/>
          <w:sz w:val="28"/>
        </w:rPr>
        <w:t>XIX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в. Политика Надир-шаха.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Индия. Ослабление империи Великих Моголов. Борьба европейцев за владения в Индии. Утверждение британского владычества.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 xml:space="preserve">Китай. Империя Цин в </w:t>
      </w:r>
      <w:r>
        <w:rPr>
          <w:rFonts w:ascii="Times New Roman" w:hAnsi="Times New Roman"/>
          <w:color w:val="333333"/>
          <w:sz w:val="28"/>
        </w:rPr>
        <w:t>XVIII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в.: власть 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333333"/>
          <w:sz w:val="28"/>
        </w:rPr>
        <w:t>XVIII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в. Сёгуны и дайме. Положение сословий.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 xml:space="preserve">Культура стран Востока в </w:t>
      </w:r>
      <w:r>
        <w:rPr>
          <w:rFonts w:ascii="Times New Roman" w:hAnsi="Times New Roman"/>
          <w:color w:val="333333"/>
          <w:sz w:val="28"/>
        </w:rPr>
        <w:t>XVIII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color w:val="333333"/>
          <w:sz w:val="28"/>
        </w:rPr>
        <w:t>XVII</w:t>
      </w:r>
      <w:r>
        <w:rPr>
          <w:rFonts w:ascii="Times New Roman" w:hAnsi="Times New Roman"/>
          <w:color w:val="333333"/>
          <w:sz w:val="28"/>
        </w:rPr>
        <w:t>I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333333"/>
          <w:sz w:val="28"/>
        </w:rPr>
        <w:t>XIX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в. Политика метрополий в латиноамериканских владениях. Колониальное общество. Освободительная борьба: задачи, участники, формы выступлений. Ф.Д. Туссен-Лувертюр, С. Боливар. Провозглашение независимых государств.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 xml:space="preserve">Страны и народы Африки в </w:t>
      </w:r>
      <w:r>
        <w:rPr>
          <w:rFonts w:ascii="Times New Roman" w:hAnsi="Times New Roman"/>
          <w:color w:val="333333"/>
          <w:sz w:val="28"/>
        </w:rPr>
        <w:t>XVI</w:t>
      </w:r>
      <w:r>
        <w:rPr>
          <w:rFonts w:ascii="Times New Roman" w:hAnsi="Times New Roman"/>
          <w:color w:val="333333"/>
          <w:sz w:val="28"/>
        </w:rPr>
        <w:t>II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333333"/>
          <w:sz w:val="28"/>
        </w:rPr>
        <w:t>XIX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в. Культура народов Африки в </w:t>
      </w:r>
      <w:r>
        <w:rPr>
          <w:rFonts w:ascii="Times New Roman" w:hAnsi="Times New Roman"/>
          <w:color w:val="333333"/>
          <w:sz w:val="28"/>
        </w:rPr>
        <w:t>XVIII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B72CA0" w:rsidRPr="00AE416F" w:rsidRDefault="00B72CA0">
      <w:pPr>
        <w:spacing w:after="0" w:line="264" w:lineRule="auto"/>
        <w:ind w:left="120"/>
        <w:jc w:val="both"/>
        <w:rPr>
          <w:lang w:val="ru-RU"/>
        </w:rPr>
      </w:pPr>
    </w:p>
    <w:p w:rsidR="00B72CA0" w:rsidRPr="00AE416F" w:rsidRDefault="00E6317B">
      <w:pPr>
        <w:spacing w:after="0" w:line="264" w:lineRule="auto"/>
        <w:ind w:left="12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E416F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E416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>Рождение Российской империи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AE416F">
        <w:rPr>
          <w:rFonts w:ascii="Times New Roman" w:hAnsi="Times New Roman"/>
          <w:color w:val="000000"/>
          <w:sz w:val="28"/>
          <w:lang w:val="ru-RU"/>
        </w:rPr>
        <w:t>. Борьба Милославских и Нарышкиных. Стрелецкий бунт мая 1682 г., Хованщина. Регентство Софьи. В.В. Г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олицын. Внешняя политика России времен регентства Софьи. Вечный мир с Речью Посполитой. Крымские походы. Переворот в пользу Петра 1689 г. Двоецарствие Петра </w:t>
      </w:r>
      <w:r>
        <w:rPr>
          <w:rFonts w:ascii="Times New Roman" w:hAnsi="Times New Roman"/>
          <w:color w:val="000000"/>
          <w:sz w:val="28"/>
        </w:rPr>
        <w:t>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и Ивана </w:t>
      </w:r>
      <w:r>
        <w:rPr>
          <w:rFonts w:ascii="Times New Roman" w:hAnsi="Times New Roman"/>
          <w:color w:val="000000"/>
          <w:sz w:val="28"/>
        </w:rPr>
        <w:t>V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. Азовские походы Петра </w:t>
      </w:r>
      <w:r>
        <w:rPr>
          <w:rFonts w:ascii="Times New Roman" w:hAnsi="Times New Roman"/>
          <w:color w:val="000000"/>
          <w:sz w:val="28"/>
        </w:rPr>
        <w:t>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. Причины и предпосылки преобразований.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AE416F">
        <w:rPr>
          <w:rFonts w:ascii="Times New Roman" w:hAnsi="Times New Roman"/>
          <w:color w:val="000000"/>
          <w:sz w:val="28"/>
          <w:lang w:val="ru-RU"/>
        </w:rPr>
        <w:t>. Ве</w:t>
      </w:r>
      <w:r w:rsidRPr="00AE416F">
        <w:rPr>
          <w:rFonts w:ascii="Times New Roman" w:hAnsi="Times New Roman"/>
          <w:color w:val="000000"/>
          <w:sz w:val="28"/>
          <w:lang w:val="ru-RU"/>
        </w:rPr>
        <w:t>ликое посольство. Стрелецкий мятеж. Воронежское кораблестроение.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Внешняя политика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AE416F">
        <w:rPr>
          <w:rFonts w:ascii="Times New Roman" w:hAnsi="Times New Roman"/>
          <w:color w:val="000000"/>
          <w:sz w:val="28"/>
          <w:lang w:val="ru-RU"/>
        </w:rPr>
        <w:t>. Северная война. Причины и цели войны. Неудачи в начале войны и их преодоление. Оружейные заводы и корабельные верфи. Создание базы металлургической инду</w:t>
      </w:r>
      <w:r w:rsidRPr="00AE416F">
        <w:rPr>
          <w:rFonts w:ascii="Times New Roman" w:hAnsi="Times New Roman"/>
          <w:color w:val="000000"/>
          <w:sz w:val="28"/>
          <w:lang w:val="ru-RU"/>
        </w:rPr>
        <w:t>стрии на Урале. Завершение формирования регулярной армии и военного флота. Рекрутские наборы. Роль Гвардии.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Битва при деревне Лесная и победа под Полтавой. Прутский поход. Сражения у мыса Гангут и острова Гренгам. Ништадтский мир и его </w:t>
      </w:r>
      <w:r w:rsidRPr="00AE416F">
        <w:rPr>
          <w:rFonts w:ascii="Times New Roman" w:hAnsi="Times New Roman"/>
          <w:color w:val="000000"/>
          <w:sz w:val="28"/>
          <w:lang w:val="ru-RU"/>
        </w:rPr>
        <w:lastRenderedPageBreak/>
        <w:t>последствия. Закрепл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ение России на берегах Балтики.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AE416F">
        <w:rPr>
          <w:rFonts w:ascii="Times New Roman" w:hAnsi="Times New Roman"/>
          <w:color w:val="000000"/>
          <w:sz w:val="28"/>
          <w:lang w:val="ru-RU"/>
        </w:rPr>
        <w:t>. Объявление России Империей.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Необходимость модернизации системы управления государством. Реформы центральной государственной власти: замена Боярской думы Консилией министров, создание Сената, формиро</w:t>
      </w:r>
      <w:r w:rsidRPr="00AE416F">
        <w:rPr>
          <w:rFonts w:ascii="Times New Roman" w:hAnsi="Times New Roman"/>
          <w:color w:val="000000"/>
          <w:sz w:val="28"/>
          <w:lang w:val="ru-RU"/>
        </w:rPr>
        <w:t>вание Коллегий, Генеральный регламент, создание органов политического сыска - Преображенский приказ и Тайная канцелярия, фискалы.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Реформы местного управления: городская реформа (Ратуша в Москве, бурмистры), губернская реформа. Особенности управление </w:t>
      </w:r>
      <w:r w:rsidRPr="00AE416F">
        <w:rPr>
          <w:rFonts w:ascii="Times New Roman" w:hAnsi="Times New Roman"/>
          <w:color w:val="000000"/>
          <w:sz w:val="28"/>
          <w:lang w:val="ru-RU"/>
        </w:rPr>
        <w:t>национальными областями России (Башкирия, Калмыкское ханство, Остзейские провинции и другие). Становление бюрократического аппарата.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Церковная реформа: упразднение патриаршества, учреждение Синода (Духовной коллегии). Положение инославных конфессий. </w:t>
      </w:r>
      <w:r w:rsidRPr="00AE416F">
        <w:rPr>
          <w:rFonts w:ascii="Times New Roman" w:hAnsi="Times New Roman"/>
          <w:color w:val="000000"/>
          <w:sz w:val="28"/>
          <w:lang w:val="ru-RU"/>
        </w:rPr>
        <w:t>Гонения на старообрядцев.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Военная реформа.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Финансовая и налоговая реформы. Рост налогов. Введение подушной подати. Первая ревизия податного населения.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Начало консолидации дворянского сословия, повышение его роли в управлении страной. Табель о рангах. Проти</w:t>
      </w:r>
      <w:r w:rsidRPr="00AE416F">
        <w:rPr>
          <w:rFonts w:ascii="Times New Roman" w:hAnsi="Times New Roman"/>
          <w:color w:val="000000"/>
          <w:sz w:val="28"/>
          <w:lang w:val="ru-RU"/>
        </w:rPr>
        <w:t>воречия петровской социальной политики по отношению к дворянству, купечеству и городским сословиям. Государственная власть и духовенство. Положение черносошных (с 1724 г. государственных), дворцовых, частновладельческих, монастырских крестьян. Указ о едино</w:t>
      </w:r>
      <w:r w:rsidRPr="00AE416F">
        <w:rPr>
          <w:rFonts w:ascii="Times New Roman" w:hAnsi="Times New Roman"/>
          <w:color w:val="000000"/>
          <w:sz w:val="28"/>
          <w:lang w:val="ru-RU"/>
        </w:rPr>
        <w:t>наследии.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Экономическая политика. Строительство казенных мануфактур. Преобладание крепостного и подневольного труда. Распространение крепостного права на сферу промышленности - приписные и посессионные крестьяне. Роль государства в создании промышленности.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Принципы меркантилизма и протекционизма. Таможенный тариф 1724 г.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Итоги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AE416F">
        <w:rPr>
          <w:rFonts w:ascii="Times New Roman" w:hAnsi="Times New Roman"/>
          <w:color w:val="000000"/>
          <w:sz w:val="28"/>
          <w:lang w:val="ru-RU"/>
        </w:rPr>
        <w:t>. Усиление российского абсолютизма. Народные восстания: стрелецкие бунты, различные формы протеста старообрядцев, Астраханское восстание, Башкирское восстание, в</w:t>
      </w:r>
      <w:r w:rsidRPr="00AE416F">
        <w:rPr>
          <w:rFonts w:ascii="Times New Roman" w:hAnsi="Times New Roman"/>
          <w:color w:val="000000"/>
          <w:sz w:val="28"/>
          <w:lang w:val="ru-RU"/>
        </w:rPr>
        <w:t>осстание на Дону во главе с Кондратием Булавиным. Оппозиция Петровским преобразованиям в дворянской среде, дело царевича Алексея.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Санкт-Петербург - новая столица. Строительство города Санкт-Петербурга, формирование его городского плана. Регулярный характер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застройки города Санкт- Петербурга и других городов. Барокко в архитектуре города Москвы и города Санкт-Петербурга.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 области культуры. Доминирование светского начала в культурной политике. Европейское влияние на культуру и быт при </w:t>
      </w:r>
      <w:r w:rsidRPr="00AE41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Петре </w:t>
      </w:r>
      <w:r>
        <w:rPr>
          <w:rFonts w:ascii="Times New Roman" w:hAnsi="Times New Roman"/>
          <w:color w:val="000000"/>
          <w:sz w:val="28"/>
        </w:rPr>
        <w:t>I</w:t>
      </w:r>
      <w:r w:rsidRPr="00AE416F">
        <w:rPr>
          <w:rFonts w:ascii="Times New Roman" w:hAnsi="Times New Roman"/>
          <w:color w:val="000000"/>
          <w:sz w:val="28"/>
          <w:lang w:val="ru-RU"/>
        </w:rPr>
        <w:t>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Указ об Академии наук в Санкт-Петербурге</w:t>
      </w:r>
      <w:r w:rsidRPr="00AE416F">
        <w:rPr>
          <w:rFonts w:ascii="Times New Roman" w:hAnsi="Times New Roman"/>
          <w:color w:val="000000"/>
          <w:sz w:val="28"/>
          <w:lang w:val="ru-RU"/>
        </w:rPr>
        <w:t>. Кунсткамера. Светская живопись, портрет петровской эпохи. Скульптура и архитектура. Памятники раннего барокко.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Н</w:t>
      </w:r>
      <w:r w:rsidRPr="00AE416F">
        <w:rPr>
          <w:rFonts w:ascii="Times New Roman" w:hAnsi="Times New Roman"/>
          <w:color w:val="000000"/>
          <w:sz w:val="28"/>
          <w:lang w:val="ru-RU"/>
        </w:rPr>
        <w:t>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 русской ку</w:t>
      </w:r>
      <w:r w:rsidRPr="00AE416F">
        <w:rPr>
          <w:rFonts w:ascii="Times New Roman" w:hAnsi="Times New Roman"/>
          <w:color w:val="000000"/>
          <w:sz w:val="28"/>
          <w:lang w:val="ru-RU"/>
        </w:rPr>
        <w:t>льтуре.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E416F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Причины и характер дворцовых переворотов 1725-1762 гг.: борьба дворянства за расширение своих социально-экономических привилегий и незавершенность процесса его консолидации, роль гвардии в политической жиз</w:t>
      </w:r>
      <w:r w:rsidRPr="00AE416F">
        <w:rPr>
          <w:rFonts w:ascii="Times New Roman" w:hAnsi="Times New Roman"/>
          <w:color w:val="000000"/>
          <w:sz w:val="28"/>
          <w:lang w:val="ru-RU"/>
        </w:rPr>
        <w:t>ни России, фаворитизм и временщики, верхушечный характер дворцовых переворотов.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Дворцовые перевороты. Создание Верховного тайного совета. Крушение политической карьеры А.Д. Меншикова. Попытка ограничения самодержавия (Кондиции “верховников”) и ее провал. С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оздание Кабинета министров. Социальная, налоговая, экономическая политика в эпоху дворцовых переворотов (Екатерина </w:t>
      </w:r>
      <w:r>
        <w:rPr>
          <w:rFonts w:ascii="Times New Roman" w:hAnsi="Times New Roman"/>
          <w:color w:val="000000"/>
          <w:sz w:val="28"/>
        </w:rPr>
        <w:t>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, Петр </w:t>
      </w:r>
      <w:r>
        <w:rPr>
          <w:rFonts w:ascii="Times New Roman" w:hAnsi="Times New Roman"/>
          <w:color w:val="000000"/>
          <w:sz w:val="28"/>
        </w:rPr>
        <w:t>II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, Анна Иоанновна, Иван </w:t>
      </w:r>
      <w:r>
        <w:rPr>
          <w:rFonts w:ascii="Times New Roman" w:hAnsi="Times New Roman"/>
          <w:color w:val="000000"/>
          <w:sz w:val="28"/>
        </w:rPr>
        <w:t>VI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Антонович, Елизавета Петровна, Петр </w:t>
      </w:r>
      <w:r>
        <w:rPr>
          <w:rFonts w:ascii="Times New Roman" w:hAnsi="Times New Roman"/>
          <w:color w:val="000000"/>
          <w:sz w:val="28"/>
        </w:rPr>
        <w:t>III</w:t>
      </w:r>
      <w:r w:rsidRPr="00AE416F">
        <w:rPr>
          <w:rFonts w:ascii="Times New Roman" w:hAnsi="Times New Roman"/>
          <w:color w:val="000000"/>
          <w:sz w:val="28"/>
          <w:lang w:val="ru-RU"/>
        </w:rPr>
        <w:t>). Расширение дворянских привилегий: отмена указа о единонаследии,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сокращение срока обязательной службы, расширение системы дворянского образования и получения офицерских чинов. Манифест о вольности дворянской 1762 г. Усиление крепостного права. Роль временщиков и фаворитов эпохи дворцовых переворотов.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Хозяйство России в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о второй четверти -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в. Экономическая и финансовая политика правительств. Создание Дворянского и Купеческого банков. Усиление роли косвенных налогов. Ликвидация внутренних таможен. Монополии в промышленности и внешней торговле и их отмена в к</w:t>
      </w:r>
      <w:r w:rsidRPr="00AE416F">
        <w:rPr>
          <w:rFonts w:ascii="Times New Roman" w:hAnsi="Times New Roman"/>
          <w:color w:val="000000"/>
          <w:sz w:val="28"/>
          <w:lang w:val="ru-RU"/>
        </w:rPr>
        <w:t>онце эпохи дворцовых переворотов.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Правительственная политика в области развития культуры: основание Академии наук, научные экспедиции, открытие Московского университета и Академии художеств. М.В. Ломоносов. И.И. Шувалов.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Внешняя политика в эпоху дворцовых </w:t>
      </w:r>
      <w:r w:rsidRPr="00AE416F">
        <w:rPr>
          <w:rFonts w:ascii="Times New Roman" w:hAnsi="Times New Roman"/>
          <w:color w:val="000000"/>
          <w:sz w:val="28"/>
          <w:lang w:val="ru-RU"/>
        </w:rPr>
        <w:t>переворотов. Укрепление положения Российской империи в системе международных отношений. Война с Османской империей. Русско-Шведская война. Участие России в Семилетней войне. Присоединение к России Младшего и Среднего казахских жузов.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>Россия в 1760-1790-х г</w:t>
      </w:r>
      <w:r w:rsidRPr="00AE416F">
        <w:rPr>
          <w:rFonts w:ascii="Times New Roman" w:hAnsi="Times New Roman"/>
          <w:b/>
          <w:color w:val="000000"/>
          <w:sz w:val="28"/>
          <w:lang w:val="ru-RU"/>
        </w:rPr>
        <w:t xml:space="preserve">г. 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AE416F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E416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Личность супруги Петра </w:t>
      </w:r>
      <w:r>
        <w:rPr>
          <w:rFonts w:ascii="Times New Roman" w:hAnsi="Times New Roman"/>
          <w:color w:val="000000"/>
          <w:sz w:val="28"/>
        </w:rPr>
        <w:t>III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Екатерины Алексеевны. Идеи Просвещения и Просвещенного абсолютизма в Европе и в России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в. Переворот в пользу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AE416F">
        <w:rPr>
          <w:rFonts w:ascii="Times New Roman" w:hAnsi="Times New Roman"/>
          <w:color w:val="000000"/>
          <w:sz w:val="28"/>
          <w:lang w:val="ru-RU"/>
        </w:rPr>
        <w:t>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AE416F">
        <w:rPr>
          <w:rFonts w:ascii="Times New Roman" w:hAnsi="Times New Roman"/>
          <w:color w:val="000000"/>
          <w:sz w:val="28"/>
          <w:lang w:val="ru-RU"/>
        </w:rPr>
        <w:t>. Особенности Просве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щенного абсолютизма в России. </w:t>
      </w:r>
      <w:r w:rsidRPr="00AE416F">
        <w:rPr>
          <w:rFonts w:ascii="Times New Roman" w:hAnsi="Times New Roman"/>
          <w:color w:val="333333"/>
          <w:sz w:val="28"/>
          <w:lang w:val="ru-RU"/>
        </w:rPr>
        <w:t>«</w:t>
      </w:r>
      <w:r w:rsidRPr="00AE416F">
        <w:rPr>
          <w:rFonts w:ascii="Times New Roman" w:hAnsi="Times New Roman"/>
          <w:color w:val="000000"/>
          <w:sz w:val="28"/>
          <w:lang w:val="ru-RU"/>
        </w:rPr>
        <w:t>Золотой век</w:t>
      </w:r>
      <w:r w:rsidRPr="00AE416F">
        <w:rPr>
          <w:rFonts w:ascii="Times New Roman" w:hAnsi="Times New Roman"/>
          <w:color w:val="333333"/>
          <w:sz w:val="28"/>
          <w:lang w:val="ru-RU"/>
        </w:rPr>
        <w:t>»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российского дворянства - окончательное оформление привилегий дворянства, завершение консолидации дворянства. Расширение привилегий городского населения. Государственная пропаганда идей Просвещения, поощрение разв</w:t>
      </w:r>
      <w:r w:rsidRPr="00AE416F">
        <w:rPr>
          <w:rFonts w:ascii="Times New Roman" w:hAnsi="Times New Roman"/>
          <w:color w:val="000000"/>
          <w:sz w:val="28"/>
          <w:lang w:val="ru-RU"/>
        </w:rPr>
        <w:t>ития в России науки, образования, культуры. Культура и быт российских сословий. Дворянство: жизнь и быт дворянской усадьбы. Духовенство. Купечество. Крестьянство.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до восстания Е. Пугачева. Секуляризация церковных земель. Ли</w:t>
      </w:r>
      <w:r w:rsidRPr="00AE416F">
        <w:rPr>
          <w:rFonts w:ascii="Times New Roman" w:hAnsi="Times New Roman"/>
          <w:color w:val="000000"/>
          <w:sz w:val="28"/>
          <w:lang w:val="ru-RU"/>
        </w:rPr>
        <w:t>квидация Гетманства. Вольное экономическое общество. Деятельность Уложенной комиссии. Экономическая и финансовая политика правительства. Начало выпуска ассигнаций. Отмена монополий, смягчение таможенной политики. Усиление крепостного права, массовая раздач</w:t>
      </w:r>
      <w:r w:rsidRPr="00AE416F">
        <w:rPr>
          <w:rFonts w:ascii="Times New Roman" w:hAnsi="Times New Roman"/>
          <w:color w:val="000000"/>
          <w:sz w:val="28"/>
          <w:lang w:val="ru-RU"/>
        </w:rPr>
        <w:t>а поместий дворянам.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Положение разных категорий российского крестьянства, дворовых людей и других низших слоев населения России, в том числе в казачьих и национальных областях Российской империи. Обострение социальных противоречий. Чумной бунт в Москве. Во</w:t>
      </w:r>
      <w:r w:rsidRPr="00AE416F">
        <w:rPr>
          <w:rFonts w:ascii="Times New Roman" w:hAnsi="Times New Roman"/>
          <w:color w:val="000000"/>
          <w:sz w:val="28"/>
          <w:lang w:val="ru-RU"/>
        </w:rPr>
        <w:t>сстание под предводительством Емельяна Пугачева. Причины и особенности Пугачевщины. Антидворянский и антикрепостнический характер движения. Роль казачества, народов Урала и Поволжья в восстании. Итоги и значение восстания, и его влияние на внутреннюю полит</w:t>
      </w:r>
      <w:r w:rsidRPr="00AE416F">
        <w:rPr>
          <w:rFonts w:ascii="Times New Roman" w:hAnsi="Times New Roman"/>
          <w:color w:val="000000"/>
          <w:sz w:val="28"/>
          <w:lang w:val="ru-RU"/>
        </w:rPr>
        <w:t>ику и развитие общественной мысли.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Утверждение крепостного права в Малороссии. Губернская реформа. Увеличение числа уездных городов. Создание дворянских обществ в губерниях и уездах. Жалованная грамота дворянству. Жалованная грамота городам. Привлечение пр</w:t>
      </w:r>
      <w:r w:rsidRPr="00AE416F">
        <w:rPr>
          <w:rFonts w:ascii="Times New Roman" w:hAnsi="Times New Roman"/>
          <w:color w:val="000000"/>
          <w:sz w:val="28"/>
          <w:lang w:val="ru-RU"/>
        </w:rPr>
        <w:t>едставителей сословий к местному управлению. Расширение привилегий гильдейского купечества в налоговой сфере и городском управлении. Эволюция положения казачества: его превращение в полупривилегированное служилое сословие.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lastRenderedPageBreak/>
        <w:t>Национальная политика и народы Ро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ссии в </w:t>
      </w:r>
      <w:r>
        <w:rPr>
          <w:rFonts w:ascii="Times New Roman" w:hAnsi="Times New Roman"/>
          <w:color w:val="000000"/>
          <w:sz w:val="28"/>
        </w:rPr>
        <w:t>XVIII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Войска Запорожского казачества и формирование Кубанского казачества. Приглашение иностранцев и расселение колонистов в Новороссии, Поволжье, других регионах. Укрепление веротерпимости по отношению </w:t>
      </w:r>
      <w:r w:rsidRPr="00AE416F">
        <w:rPr>
          <w:rFonts w:ascii="Times New Roman" w:hAnsi="Times New Roman"/>
          <w:color w:val="000000"/>
          <w:sz w:val="28"/>
          <w:lang w:val="ru-RU"/>
        </w:rPr>
        <w:t>к не 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color w:val="000000"/>
          <w:sz w:val="28"/>
        </w:rPr>
        <w:t>XVIII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в. Роль крепостничества в экономике страны. Крепостная деревня: барщин</w:t>
      </w:r>
      <w:r w:rsidRPr="00AE416F">
        <w:rPr>
          <w:rFonts w:ascii="Times New Roman" w:hAnsi="Times New Roman"/>
          <w:color w:val="000000"/>
          <w:sz w:val="28"/>
          <w:lang w:val="ru-RU"/>
        </w:rPr>
        <w:t>ное и оброчное хозяйство. Рост экспорта зерна. Развитие российской промышленности. Крепостной и вольнонаемный труд. Начало формирования капиталистического уклада и отечественной буржуазии. Рост текстильной промышленности: распространение производства хлопч</w:t>
      </w:r>
      <w:r w:rsidRPr="00AE416F">
        <w:rPr>
          <w:rFonts w:ascii="Times New Roman" w:hAnsi="Times New Roman"/>
          <w:color w:val="000000"/>
          <w:sz w:val="28"/>
          <w:lang w:val="ru-RU"/>
        </w:rPr>
        <w:t>атобумажных тканей. Начало известных предпринимательских династий: Морозовы, Рябушинские, Гарелины, Прохоровы и другие. Внутренняя и внешняя торговля. Торговые пути внутри страны. Воднотранспортные системы: Вышневолоцкая, Тихвинская, Мариинская и другие. Я</w:t>
      </w:r>
      <w:r w:rsidRPr="00AE416F">
        <w:rPr>
          <w:rFonts w:ascii="Times New Roman" w:hAnsi="Times New Roman"/>
          <w:color w:val="000000"/>
          <w:sz w:val="28"/>
          <w:lang w:val="ru-RU"/>
        </w:rPr>
        <w:t>рмарки и их роль во внутренней торговле. Макарьевская, Ирбитская, Свенская, Коренная ярмарки. Партнеры России во внешней торговле в Европе и в мире. Обеспечение активного внешнеторгового баланса.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color w:val="000000"/>
          <w:sz w:val="28"/>
        </w:rPr>
        <w:t>XVIII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в., ее основны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е задачи. Н.И. Панин и А.А. Безбородко, Г.А. Потемкин. Борьба России за выход к Черному морю. Войны с Османской империей. П.А. Румянцев, А.В. Суворов, Ф.Ф. Ушаков, победы российских войск под их руководством. Присоединение Крыма и Северного Причерноморья. 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Организация управления Новороссией. Строительство новых городов и портов. Основание Пятигорска, Севастополя, Одессы, Херсона. Г.А.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Политика России в отношении Речи Посполитой до начала 1770-х гг.: стремлен</w:t>
      </w:r>
      <w:r w:rsidRPr="00AE416F">
        <w:rPr>
          <w:rFonts w:ascii="Times New Roman" w:hAnsi="Times New Roman"/>
          <w:color w:val="000000"/>
          <w:sz w:val="28"/>
          <w:lang w:val="ru-RU"/>
        </w:rPr>
        <w:t>ие к усилению российского влияния в условиях сохранения польского государства. Разделы Речи Посполитой: роль Пруссии, империи Габсбургов и России. Восстание под предводительством Т. Костюшко.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color w:val="000000"/>
          <w:sz w:val="28"/>
        </w:rPr>
        <w:t>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. 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страны. Основные принципы внутренней политики. Противоречия внутренней политики Павла </w:t>
      </w:r>
      <w:r>
        <w:rPr>
          <w:rFonts w:ascii="Times New Roman" w:hAnsi="Times New Roman"/>
          <w:color w:val="000000"/>
          <w:sz w:val="28"/>
        </w:rPr>
        <w:t>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: ограничение действия Жалованной грамоты дворянства, опалы, указ о рекомендации трехдневной барщины, раздача поместий дворянам. Противоречия во внешней политике Павла </w:t>
      </w:r>
      <w:r>
        <w:rPr>
          <w:rFonts w:ascii="Times New Roman" w:hAnsi="Times New Roman"/>
          <w:color w:val="000000"/>
          <w:sz w:val="28"/>
        </w:rPr>
        <w:t>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: от борьбы с влиянием Французской революции до попытки сближения с Наполеоном Бонапартом. Итальянский и Швейцарский походы А.В. Суворова, действия </w:t>
      </w:r>
      <w:r w:rsidRPr="00AE416F">
        <w:rPr>
          <w:rFonts w:ascii="Times New Roman" w:hAnsi="Times New Roman"/>
          <w:color w:val="000000"/>
          <w:sz w:val="28"/>
          <w:lang w:val="ru-RU"/>
        </w:rPr>
        <w:lastRenderedPageBreak/>
        <w:t>эскадры Ф.Ф. Ушакова. Разрыв союза с Англией и Австрией, соглашение с Наполеоном. Причины дворцового перевор</w:t>
      </w:r>
      <w:r w:rsidRPr="00AE416F">
        <w:rPr>
          <w:rFonts w:ascii="Times New Roman" w:hAnsi="Times New Roman"/>
          <w:color w:val="000000"/>
          <w:sz w:val="28"/>
          <w:lang w:val="ru-RU"/>
        </w:rPr>
        <w:t>ота 11 марта 1801 г.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E416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AE416F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зарубежных стран. Распростр</w:t>
      </w:r>
      <w:r w:rsidRPr="00AE416F">
        <w:rPr>
          <w:rFonts w:ascii="Times New Roman" w:hAnsi="Times New Roman"/>
          <w:color w:val="000000"/>
          <w:sz w:val="28"/>
          <w:lang w:val="ru-RU"/>
        </w:rPr>
        <w:t>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</w:t>
      </w:r>
      <w:r w:rsidRPr="00AE416F">
        <w:rPr>
          <w:rFonts w:ascii="Times New Roman" w:hAnsi="Times New Roman"/>
          <w:color w:val="000000"/>
          <w:sz w:val="28"/>
          <w:lang w:val="ru-RU"/>
        </w:rPr>
        <w:t>ическому прошлому России.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Российская общественная мысль, публицистика, литература. Влияние идей Просвещения.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 произведениях А.П. Сумарокова, Г.Р. Державина, Д.И. Фонвизина. Н.И. Новикова, материалы о положении крепостных крестьян в его журналах. А.Н. Радищев и его </w:t>
      </w:r>
      <w:r w:rsidRPr="00AE416F">
        <w:rPr>
          <w:rFonts w:ascii="Times New Roman" w:hAnsi="Times New Roman"/>
          <w:color w:val="333333"/>
          <w:sz w:val="28"/>
          <w:lang w:val="ru-RU"/>
        </w:rPr>
        <w:t>«</w:t>
      </w:r>
      <w:r w:rsidRPr="00AE416F">
        <w:rPr>
          <w:rFonts w:ascii="Times New Roman" w:hAnsi="Times New Roman"/>
          <w:color w:val="000000"/>
          <w:sz w:val="28"/>
          <w:lang w:val="ru-RU"/>
        </w:rPr>
        <w:t>Путешествие из Петербурга в Москву</w:t>
      </w:r>
      <w:r w:rsidRPr="00AE416F">
        <w:rPr>
          <w:rFonts w:ascii="Times New Roman" w:hAnsi="Times New Roman"/>
          <w:color w:val="333333"/>
          <w:sz w:val="28"/>
          <w:lang w:val="ru-RU"/>
        </w:rPr>
        <w:t>»</w:t>
      </w:r>
      <w:r w:rsidRPr="00AE416F">
        <w:rPr>
          <w:rFonts w:ascii="Times New Roman" w:hAnsi="Times New Roman"/>
          <w:color w:val="000000"/>
          <w:sz w:val="28"/>
          <w:lang w:val="ru-RU"/>
        </w:rPr>
        <w:t>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. Основание воспитательных домов в городе Санкт-Петербурге и городе Москве, Института благородных девиц в С мольном монастыре. Сословные учебные заведения для юношества из дворянства. Московский университет - первый российский университет. М.В. Ломоносов, </w:t>
      </w:r>
      <w:r w:rsidRPr="00AE416F">
        <w:rPr>
          <w:rFonts w:ascii="Times New Roman" w:hAnsi="Times New Roman"/>
          <w:color w:val="000000"/>
          <w:sz w:val="28"/>
          <w:lang w:val="ru-RU"/>
        </w:rPr>
        <w:t>И.И. Шувалов.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в. Академия наук в Санкт-Петербурге. Изучение страны -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</w:t>
      </w:r>
      <w:r w:rsidRPr="00AE416F">
        <w:rPr>
          <w:rFonts w:ascii="Times New Roman" w:hAnsi="Times New Roman"/>
          <w:color w:val="000000"/>
          <w:sz w:val="28"/>
          <w:lang w:val="ru-RU"/>
        </w:rPr>
        <w:t>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Е.Р. Дашкова. М.В. Ломоносов и его роль в становлении российской науки и образования.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Русская архитек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тура </w:t>
      </w:r>
      <w:r>
        <w:rPr>
          <w:rFonts w:ascii="Times New Roman" w:hAnsi="Times New Roman"/>
          <w:color w:val="000000"/>
          <w:sz w:val="28"/>
        </w:rPr>
        <w:t>XVIII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в. Переход к классицизму, создание архитектурных ансамблей в стиле классицизма в обеих столицах. В.И. Баженов, М.Ф. Казаков, Ф.Ф. Растрелли, И.Е. Старов и другие.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 в середине - конце </w:t>
      </w:r>
      <w:r>
        <w:rPr>
          <w:rFonts w:ascii="Times New Roman" w:hAnsi="Times New Roman"/>
          <w:color w:val="000000"/>
          <w:sz w:val="28"/>
        </w:rPr>
        <w:t>XVIII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в. Скульпторы - Б.К. Р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астрелли, Ф.И. Шубин, М.И. Козловский, Э.М. Фальконе. Выдающиеся мастера живописи. А.П. Антропов И.П. Аргунов, </w:t>
      </w:r>
      <w:r>
        <w:rPr>
          <w:rFonts w:ascii="Times New Roman" w:hAnsi="Times New Roman"/>
          <w:color w:val="000000"/>
          <w:sz w:val="28"/>
        </w:rPr>
        <w:t>B</w:t>
      </w:r>
      <w:r w:rsidRPr="00AE416F">
        <w:rPr>
          <w:rFonts w:ascii="Times New Roman" w:hAnsi="Times New Roman"/>
          <w:color w:val="000000"/>
          <w:sz w:val="28"/>
          <w:lang w:val="ru-RU"/>
        </w:rPr>
        <w:t>.Л. Боровиковский, И.Я. Вишняков, Д.Г. Левицкий, А.М. Матвеев, Ф.С. Рокотов и другие. Академия художеств в городе Санкт-Петербурге. Расцвет жанр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а </w:t>
      </w:r>
      <w:r w:rsidRPr="00AE41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 xml:space="preserve">Политика правительства Александра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E416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 xml:space="preserve">Россия в мировом историческом пространстве в начале </w:t>
      </w:r>
      <w:r>
        <w:rPr>
          <w:rFonts w:ascii="Times New Roman" w:hAnsi="Times New Roman"/>
          <w:color w:val="333333"/>
          <w:sz w:val="28"/>
        </w:rPr>
        <w:t>XIX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в. - экономическое, социальное развитие, положение великой 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державы. Личность Александра </w:t>
      </w:r>
      <w:r>
        <w:rPr>
          <w:rFonts w:ascii="Times New Roman" w:hAnsi="Times New Roman"/>
          <w:color w:val="333333"/>
          <w:sz w:val="28"/>
        </w:rPr>
        <w:t>I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и его окружение. Негласный комитет. Реформы в области образования и цензуры. Реформа государственного управления. М.М. Сперанский и его деятельность. Проекты конституционных реформ и отмены крепостного права. Запрет на раздач</w:t>
      </w:r>
      <w:r w:rsidRPr="00AE416F">
        <w:rPr>
          <w:rFonts w:ascii="Times New Roman" w:hAnsi="Times New Roman"/>
          <w:color w:val="333333"/>
          <w:sz w:val="28"/>
          <w:lang w:val="ru-RU"/>
        </w:rPr>
        <w:t>у государственных крестьян в частные руки, Указ о вольных хлебопашцах, разрешение купцам, мещанам и государственным крестьянам покупать незаселенную землю, отмена крепостного права в Лифляндии, Курляндии и Эстляндии. Личность А.А. Аракчеева. Создание военн</w:t>
      </w:r>
      <w:r w:rsidRPr="00AE416F">
        <w:rPr>
          <w:rFonts w:ascii="Times New Roman" w:hAnsi="Times New Roman"/>
          <w:color w:val="333333"/>
          <w:sz w:val="28"/>
          <w:lang w:val="ru-RU"/>
        </w:rPr>
        <w:t>ых поселений (1810 г.).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Внешняя политика России. Восточное направление российской внешней политики. Вхождение Восточной и Западной Грузии в состав России в 1801-1804 гг. Вхождение Абхазии в состав России в 1810 г. Война с Османской империей (1806-1812 гг.)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. Бухарестский мир: присоединение Бессарабии к России. Война с Персией (1804-1813 гг.). Гюлистанский мир. Европейское направление внешней политики России. Участие России в 3-й и 4-й антинаполеоновских коалициях. Тильзитский мир. Война со Швецией 1808-1809 </w:t>
      </w:r>
      <w:r w:rsidRPr="00AE416F">
        <w:rPr>
          <w:rFonts w:ascii="Times New Roman" w:hAnsi="Times New Roman"/>
          <w:color w:val="333333"/>
          <w:sz w:val="28"/>
          <w:lang w:val="ru-RU"/>
        </w:rPr>
        <w:t>гг. и ее итоги, вхождение Финляндии в состав Российской империи. Отечественная война 1812 г. Заграничные походы Русской армии в 1813-1814 гг. Роль России в разгроме Наполеоновской Франции и становлении Венской системы международных отношений. Положение Вел</w:t>
      </w:r>
      <w:r w:rsidRPr="00AE416F">
        <w:rPr>
          <w:rFonts w:ascii="Times New Roman" w:hAnsi="Times New Roman"/>
          <w:color w:val="333333"/>
          <w:sz w:val="28"/>
          <w:lang w:val="ru-RU"/>
        </w:rPr>
        <w:t>икого княжества Финляндского и Царства Польского в составе Российской империи. Священный союз. Позиция России в отношении греческого восстания 1821 г.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 xml:space="preserve">Консервативные тенденции во внутренней политике Александра </w:t>
      </w:r>
      <w:r>
        <w:rPr>
          <w:rFonts w:ascii="Times New Roman" w:hAnsi="Times New Roman"/>
          <w:color w:val="333333"/>
          <w:sz w:val="28"/>
        </w:rPr>
        <w:t>I</w:t>
      </w:r>
      <w:r w:rsidRPr="00AE416F">
        <w:rPr>
          <w:rFonts w:ascii="Times New Roman" w:hAnsi="Times New Roman"/>
          <w:color w:val="333333"/>
          <w:sz w:val="28"/>
          <w:lang w:val="ru-RU"/>
        </w:rPr>
        <w:t>. Общественно-политическая мысль Александровс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кой эпохи. Идеи Н.М. Карамзина (записка </w:t>
      </w:r>
      <w:r w:rsidRPr="00AE416F">
        <w:rPr>
          <w:rFonts w:ascii="Times New Roman" w:hAnsi="Times New Roman"/>
          <w:color w:val="000000"/>
          <w:sz w:val="28"/>
          <w:lang w:val="ru-RU"/>
        </w:rPr>
        <w:t>«</w:t>
      </w:r>
      <w:r w:rsidRPr="00AE416F">
        <w:rPr>
          <w:rFonts w:ascii="Times New Roman" w:hAnsi="Times New Roman"/>
          <w:color w:val="333333"/>
          <w:sz w:val="28"/>
          <w:lang w:val="ru-RU"/>
        </w:rPr>
        <w:t>О древней и новой России в ее политическом и гражданском отношениях</w:t>
      </w:r>
      <w:r w:rsidRPr="00AE416F">
        <w:rPr>
          <w:rFonts w:ascii="Times New Roman" w:hAnsi="Times New Roman"/>
          <w:color w:val="000000"/>
          <w:sz w:val="28"/>
          <w:lang w:val="ru-RU"/>
        </w:rPr>
        <w:t>»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). Государственная Уставная грамота Российской Империи Н.Н. Новосильцева. Дворянская оппозиция самодержавию после завершения Наполеоновских войн в </w:t>
      </w:r>
      <w:r w:rsidRPr="00AE416F">
        <w:rPr>
          <w:rFonts w:ascii="Times New Roman" w:hAnsi="Times New Roman"/>
          <w:color w:val="333333"/>
          <w:sz w:val="28"/>
          <w:lang w:val="ru-RU"/>
        </w:rPr>
        <w:t>Европе. Тайные организации: Союз спасения, Союз благоденствия, Северное и Южное общества, проекты преобразований («Конституция» Н. Муравьева, «Русская Правда» П. Пестеля). Восстание декабристов 14 декабря 1825 г.</w:t>
      </w:r>
    </w:p>
    <w:p w:rsidR="00B72CA0" w:rsidRPr="00AE416F" w:rsidRDefault="00B72CA0">
      <w:pPr>
        <w:spacing w:after="0" w:line="264" w:lineRule="auto"/>
        <w:ind w:left="120"/>
        <w:jc w:val="both"/>
        <w:rPr>
          <w:lang w:val="ru-RU"/>
        </w:rPr>
      </w:pPr>
    </w:p>
    <w:p w:rsidR="00B72CA0" w:rsidRPr="00AE416F" w:rsidRDefault="00E6317B">
      <w:pPr>
        <w:spacing w:after="0" w:line="264" w:lineRule="auto"/>
        <w:ind w:left="12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72CA0" w:rsidRPr="00AE416F" w:rsidRDefault="00B72CA0">
      <w:pPr>
        <w:spacing w:after="0" w:line="264" w:lineRule="auto"/>
        <w:ind w:left="120"/>
        <w:jc w:val="both"/>
        <w:rPr>
          <w:lang w:val="ru-RU"/>
        </w:rPr>
      </w:pPr>
    </w:p>
    <w:p w:rsidR="00B72CA0" w:rsidRPr="00AE416F" w:rsidRDefault="00E6317B">
      <w:pPr>
        <w:spacing w:after="0" w:line="264" w:lineRule="auto"/>
        <w:ind w:left="12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</w:t>
      </w:r>
      <w:r w:rsidRPr="00AE416F">
        <w:rPr>
          <w:rFonts w:ascii="Times New Roman" w:hAnsi="Times New Roman"/>
          <w:b/>
          <w:color w:val="000000"/>
          <w:sz w:val="28"/>
          <w:lang w:val="ru-RU"/>
        </w:rPr>
        <w:t xml:space="preserve">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E416F">
        <w:rPr>
          <w:rFonts w:ascii="Times New Roman" w:hAnsi="Times New Roman"/>
          <w:b/>
          <w:color w:val="000000"/>
          <w:sz w:val="28"/>
          <w:lang w:val="ru-RU"/>
        </w:rPr>
        <w:t xml:space="preserve"> ‒ НАЧАЛО ХХ В. 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Начало индустриальной эпохи 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</w:t>
      </w:r>
      <w:r>
        <w:rPr>
          <w:rFonts w:ascii="Times New Roman" w:hAnsi="Times New Roman"/>
          <w:color w:val="000000"/>
          <w:sz w:val="28"/>
        </w:rPr>
        <w:t>XIX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‒ начале ХХ в. Промышленный переворот. Развитие индустриального общества в </w:t>
      </w:r>
      <w:r>
        <w:rPr>
          <w:rFonts w:ascii="Times New Roman" w:hAnsi="Times New Roman"/>
          <w:color w:val="000000"/>
          <w:sz w:val="28"/>
        </w:rPr>
        <w:t>XIX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в. Социальные и экономические последствия пром</w:t>
      </w:r>
      <w:r w:rsidRPr="00AE416F">
        <w:rPr>
          <w:rFonts w:ascii="Times New Roman" w:hAnsi="Times New Roman"/>
          <w:color w:val="000000"/>
          <w:sz w:val="28"/>
          <w:lang w:val="ru-RU"/>
        </w:rPr>
        <w:t>ышленного переворота. Изменения в социальной структуре общества. Демографическая революция. Условия труда и быта фабричных рабочих. Движения протеста. Вторая промышленная революция. Индустриализация. Монополистический капитализм. Технический прогресс в про</w:t>
      </w:r>
      <w:r w:rsidRPr="00AE416F">
        <w:rPr>
          <w:rFonts w:ascii="Times New Roman" w:hAnsi="Times New Roman"/>
          <w:color w:val="000000"/>
          <w:sz w:val="28"/>
          <w:lang w:val="ru-RU"/>
        </w:rPr>
        <w:t>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Появление политических идеологий. Оформление ко</w:t>
      </w:r>
      <w:r w:rsidRPr="00AE416F">
        <w:rPr>
          <w:rFonts w:ascii="Times New Roman" w:hAnsi="Times New Roman"/>
          <w:color w:val="000000"/>
          <w:sz w:val="28"/>
          <w:lang w:val="ru-RU"/>
        </w:rPr>
        <w:t>нсервативных, либеральных, радикальных политических партий и течений.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Распространение социалистических идей; социалисты-утописты. Возникновение и распространение марксизма. Выступления рабочих.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Социальные и национальные движения в странах Европы.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Политичес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кое развитие европейских государств в </w:t>
      </w:r>
      <w:r>
        <w:rPr>
          <w:rFonts w:ascii="Times New Roman" w:hAnsi="Times New Roman"/>
          <w:color w:val="000000"/>
          <w:sz w:val="28"/>
        </w:rPr>
        <w:t>XIX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в. Демократизация. Деятельность парламентов. Социальный реформизм. Роль партий. Рабочее движение.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000000"/>
          <w:sz w:val="28"/>
        </w:rPr>
        <w:t>XX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в. Революция в физике. Достижения естествознания и меди</w:t>
      </w:r>
      <w:r w:rsidRPr="00AE416F">
        <w:rPr>
          <w:rFonts w:ascii="Times New Roman" w:hAnsi="Times New Roman"/>
          <w:color w:val="000000"/>
          <w:sz w:val="28"/>
          <w:lang w:val="ru-RU"/>
        </w:rPr>
        <w:t>цины. Развитие философии, психологии и социологии. Распространение образования.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Художественная культура в </w:t>
      </w:r>
      <w:r>
        <w:rPr>
          <w:rFonts w:ascii="Times New Roman" w:hAnsi="Times New Roman"/>
          <w:color w:val="000000"/>
          <w:sz w:val="28"/>
        </w:rPr>
        <w:t>XIX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000000"/>
          <w:sz w:val="28"/>
        </w:rPr>
        <w:t>XX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в. Эволюция стилей в литературе, живописи: классицизм, романтизм, реализм. Импрессионизм. Модернизм. Смена стилей в архитектуре. Музык</w:t>
      </w:r>
      <w:r w:rsidRPr="00AE416F">
        <w:rPr>
          <w:rFonts w:ascii="Times New Roman" w:hAnsi="Times New Roman"/>
          <w:color w:val="000000"/>
          <w:sz w:val="28"/>
          <w:lang w:val="ru-RU"/>
        </w:rPr>
        <w:t>альное и театральное искусство. Рождение кинематографа. Деятели культуры:жизнь и творчество.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</w:t>
      </w:r>
      <w:r w:rsidRPr="00AE416F">
        <w:rPr>
          <w:rFonts w:ascii="Times New Roman" w:hAnsi="Times New Roman"/>
          <w:color w:val="000000"/>
          <w:sz w:val="28"/>
          <w:lang w:val="ru-RU"/>
        </w:rPr>
        <w:t>ые империи.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 г.).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000000"/>
          <w:sz w:val="28"/>
        </w:rPr>
        <w:t>XX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в. (ис</w:t>
      </w:r>
      <w:r w:rsidRPr="00AE416F">
        <w:rPr>
          <w:rFonts w:ascii="Times New Roman" w:hAnsi="Times New Roman"/>
          <w:color w:val="000000"/>
          <w:sz w:val="28"/>
          <w:lang w:val="ru-RU"/>
        </w:rPr>
        <w:t>пано-американская война, русско-японская война, боснийский кризис). Балканские войны.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 xml:space="preserve">Страны Европы и Америки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E416F">
        <w:rPr>
          <w:rFonts w:ascii="Times New Roman" w:hAnsi="Times New Roman"/>
          <w:b/>
          <w:color w:val="000000"/>
          <w:sz w:val="28"/>
          <w:lang w:val="ru-RU"/>
        </w:rPr>
        <w:t xml:space="preserve"> в.: трудный выбор пути 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Политическое развитие европейских стран в 1815-1840-е гг. Великобритания: борьба за парламентскую </w:t>
      </w:r>
      <w:r w:rsidRPr="00AE416F">
        <w:rPr>
          <w:rFonts w:ascii="Times New Roman" w:hAnsi="Times New Roman"/>
          <w:color w:val="000000"/>
          <w:sz w:val="28"/>
          <w:lang w:val="ru-RU"/>
        </w:rPr>
        <w:t>реформу; чартизм.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lastRenderedPageBreak/>
        <w:t>Франция: Реставрация, Июльская монархия, Вторая республика.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Политические и социально-экономические особенности развития Германии, Италии, Центральной и Юго-Восточной Европы. Италия. Подъём борьбы за независимость итальянских земель. Дж.Ма</w:t>
      </w:r>
      <w:r w:rsidRPr="00AE416F">
        <w:rPr>
          <w:rFonts w:ascii="Times New Roman" w:hAnsi="Times New Roman"/>
          <w:color w:val="000000"/>
          <w:sz w:val="28"/>
          <w:lang w:val="ru-RU"/>
        </w:rPr>
        <w:t>дзини. Дж. Гарибальди. Австрийская империя. «Система Меттерниха». Нарастание освободительных движений. Освобождение Греции. Европейские революции 1830 г. и 1848-1849 гг.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Соединённые Штаты Америки. Север и Юг: экономика, социальные отношения, политическая ж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изнь. Проблема рабства; аболиционизм. Гражданская война (1861-1865): причины, участники, итоги. А. Линкольн. 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 xml:space="preserve">Страны Запада в конце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E416F">
        <w:rPr>
          <w:rFonts w:ascii="Times New Roman" w:hAnsi="Times New Roman"/>
          <w:b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E416F">
        <w:rPr>
          <w:rFonts w:ascii="Times New Roman" w:hAnsi="Times New Roman"/>
          <w:b/>
          <w:color w:val="000000"/>
          <w:sz w:val="28"/>
          <w:lang w:val="ru-RU"/>
        </w:rPr>
        <w:t xml:space="preserve"> в.: расцвет в тени катастрофы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Великобритания в Викторианскую эпоху. «Мастерская мира». Рабочее движение. По</w:t>
      </w:r>
      <w:r w:rsidRPr="00AE416F">
        <w:rPr>
          <w:rFonts w:ascii="Times New Roman" w:hAnsi="Times New Roman"/>
          <w:color w:val="000000"/>
          <w:sz w:val="28"/>
          <w:lang w:val="ru-RU"/>
        </w:rPr>
        <w:t>литические и социальные реформы. Британская колониальная империя; доминионы.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Франция.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AE416F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1870-1871 гг. Парижская коммуна. Третья республика.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Герм</w:t>
      </w:r>
      <w:r w:rsidRPr="00AE416F">
        <w:rPr>
          <w:rFonts w:ascii="Times New Roman" w:hAnsi="Times New Roman"/>
          <w:color w:val="000000"/>
          <w:sz w:val="28"/>
          <w:lang w:val="ru-RU"/>
        </w:rPr>
        <w:t>ания.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Италия. Образование единого госуда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рства. К. Кавур.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AE416F">
        <w:rPr>
          <w:rFonts w:ascii="Times New Roman" w:hAnsi="Times New Roman"/>
          <w:color w:val="000000"/>
          <w:sz w:val="28"/>
          <w:lang w:val="ru-RU"/>
        </w:rPr>
        <w:t>. «Эра Джолитти». Международное положение Италии.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Страны Центральной и Юго-Восточной Европы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‒ начале </w:t>
      </w:r>
      <w:r>
        <w:rPr>
          <w:rFonts w:ascii="Times New Roman" w:hAnsi="Times New Roman"/>
          <w:color w:val="000000"/>
          <w:sz w:val="28"/>
        </w:rPr>
        <w:t>XX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в. Габсбургская империя: экономическое и политическое развитие, положение народов, наци</w:t>
      </w:r>
      <w:r w:rsidRPr="00AE416F">
        <w:rPr>
          <w:rFonts w:ascii="Times New Roman" w:hAnsi="Times New Roman"/>
          <w:color w:val="000000"/>
          <w:sz w:val="28"/>
          <w:lang w:val="ru-RU"/>
        </w:rPr>
        <w:t>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1877-1878 гг., её итоги.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-начале </w:t>
      </w:r>
      <w:r>
        <w:rPr>
          <w:rFonts w:ascii="Times New Roman" w:hAnsi="Times New Roman"/>
          <w:color w:val="000000"/>
          <w:sz w:val="28"/>
        </w:rPr>
        <w:t>XX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в. Промышленный рост в конце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XIX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в. Восстановление Юга. Монополии. Внешняя политика. Т. Рузвельт.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 xml:space="preserve">Азия, Африка и Латинская Америка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E416F">
        <w:rPr>
          <w:rFonts w:ascii="Times New Roman" w:hAnsi="Times New Roman"/>
          <w:b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E416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Османская империя. Политика Танзимата. Принятие конституции. Младотурецкая революция 1908-1909 гг.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Иран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- на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чале </w:t>
      </w:r>
      <w:r>
        <w:rPr>
          <w:rFonts w:ascii="Times New Roman" w:hAnsi="Times New Roman"/>
          <w:color w:val="000000"/>
          <w:sz w:val="28"/>
        </w:rPr>
        <w:t>XX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в. Революция 1905-1911 гг. в Иране.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Индия. Колониальный режим. Индийское национальное движение. Восстание сипаев (1857-1859). Объявление Индии владением британской </w:t>
      </w:r>
      <w:r w:rsidRPr="00AE41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ционального конгресса. Б. Тилак, М.К. Ганди. Афганистан в </w:t>
      </w:r>
      <w:r>
        <w:rPr>
          <w:rFonts w:ascii="Times New Roman" w:hAnsi="Times New Roman"/>
          <w:color w:val="000000"/>
          <w:sz w:val="28"/>
        </w:rPr>
        <w:t>XIX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Китай. Империя Цин. «Опиумные войны». Восстание тайпинов. «Открытие» Китая. Политика «самоусиления». Восстание «ихэтуаней». Революция 1911-1913 гг. Сунь Ятсен.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Япония. Реформы эпохи Тэмпо. «О</w:t>
      </w:r>
      <w:r w:rsidRPr="00AE416F">
        <w:rPr>
          <w:rFonts w:ascii="Times New Roman" w:hAnsi="Times New Roman"/>
          <w:color w:val="000000"/>
          <w:sz w:val="28"/>
          <w:lang w:val="ru-RU"/>
        </w:rPr>
        <w:t>ткрытие» Японии.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Завершение колониального раздела мира. Колониальные порядки и традиционные общественные отношения в странах Африки. </w:t>
      </w:r>
      <w:r w:rsidRPr="00AE416F">
        <w:rPr>
          <w:rFonts w:ascii="Times New Roman" w:hAnsi="Times New Roman"/>
          <w:color w:val="000000"/>
          <w:sz w:val="28"/>
          <w:lang w:val="ru-RU"/>
        </w:rPr>
        <w:t>Выступления против колонизаторов. Англо-бурская война.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Влияние США на страны Латинской Америки. Традиционные отношения; латифундизм. Проблемы модернизации. Мексиканская революция 1910-1917 гг.: участники, итоги, значение.</w:t>
      </w:r>
    </w:p>
    <w:p w:rsidR="00B72CA0" w:rsidRPr="00AE416F" w:rsidRDefault="00B72CA0">
      <w:pPr>
        <w:spacing w:after="0" w:line="264" w:lineRule="auto"/>
        <w:ind w:left="120"/>
        <w:jc w:val="both"/>
        <w:rPr>
          <w:lang w:val="ru-RU"/>
        </w:rPr>
      </w:pPr>
    </w:p>
    <w:p w:rsidR="00B72CA0" w:rsidRPr="00AE416F" w:rsidRDefault="00E6317B">
      <w:pPr>
        <w:spacing w:after="0" w:line="264" w:lineRule="auto"/>
        <w:ind w:left="12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E416F">
        <w:rPr>
          <w:rFonts w:ascii="Times New Roman" w:hAnsi="Times New Roman"/>
          <w:b/>
          <w:color w:val="000000"/>
          <w:sz w:val="28"/>
          <w:lang w:val="ru-RU"/>
        </w:rPr>
        <w:t xml:space="preserve"> ‒ НАЧАЛО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E416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E416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 xml:space="preserve">Политика правительства Николая </w:t>
      </w:r>
      <w:r>
        <w:rPr>
          <w:rFonts w:ascii="Times New Roman" w:hAnsi="Times New Roman"/>
          <w:b/>
          <w:color w:val="000000"/>
          <w:sz w:val="28"/>
        </w:rPr>
        <w:t>I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Внутренняя политика Николая </w:t>
      </w:r>
      <w:r>
        <w:rPr>
          <w:rFonts w:ascii="Times New Roman" w:hAnsi="Times New Roman"/>
          <w:color w:val="000000"/>
          <w:sz w:val="28"/>
        </w:rPr>
        <w:t>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. 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AE416F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Сословная структура российского общества. Крепостное х</w:t>
      </w:r>
      <w:r w:rsidRPr="00AE416F">
        <w:rPr>
          <w:rFonts w:ascii="Times New Roman" w:hAnsi="Times New Roman"/>
          <w:color w:val="000000"/>
          <w:sz w:val="28"/>
          <w:lang w:val="ru-RU"/>
        </w:rPr>
        <w:t>озяйство. Промышленный переворот и его особенности в России. Начало железнодорожного строительства. Москва и Петербург. Города как административные, торговые и промышленные центры.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Государственная регламентация общественной жизни: централизация управления,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политическая полиция, кодификация законов, цензура, попечительство об образовании. «Триада» С. Уварова. Крестьянский вопрос. Реформа государственных крестьян П.Д. Киселева 1837-1841 гг. Финансовая реформа Е. Канкрина. Формирование профессиональной бюрокра</w:t>
      </w:r>
      <w:r w:rsidRPr="00AE416F">
        <w:rPr>
          <w:rFonts w:ascii="Times New Roman" w:hAnsi="Times New Roman"/>
          <w:color w:val="000000"/>
          <w:sz w:val="28"/>
          <w:lang w:val="ru-RU"/>
        </w:rPr>
        <w:t>тии.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межнациональные отношения. 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Борьба </w:t>
      </w:r>
      <w:r w:rsidRPr="00AE416F">
        <w:rPr>
          <w:rFonts w:ascii="Times New Roman" w:hAnsi="Times New Roman"/>
          <w:color w:val="000000"/>
          <w:sz w:val="28"/>
          <w:lang w:val="ru-RU"/>
        </w:rPr>
        <w:t>с сепаратизмом. Особенности административного управления на окраинах империи. Царство Польское и ликвидация его автономии. Кавказская война. Движение Шамиля.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Внешняя политика. Восточный вопрос: русско-иранская (1826-1828 гг.) и русско-турецкая войны (1827-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1828 гг.). Польское восстание (1830-1831 гг.). </w:t>
      </w:r>
      <w:r w:rsidRPr="00AE416F">
        <w:rPr>
          <w:rFonts w:ascii="Times New Roman" w:hAnsi="Times New Roman"/>
          <w:color w:val="333333"/>
          <w:sz w:val="28"/>
          <w:lang w:val="ru-RU"/>
        </w:rPr>
        <w:t>«</w:t>
      </w:r>
      <w:r w:rsidRPr="00AE416F">
        <w:rPr>
          <w:rFonts w:ascii="Times New Roman" w:hAnsi="Times New Roman"/>
          <w:color w:val="000000"/>
          <w:sz w:val="28"/>
          <w:lang w:val="ru-RU"/>
        </w:rPr>
        <w:t>Священный союз</w:t>
      </w:r>
      <w:r w:rsidRPr="00AE416F">
        <w:rPr>
          <w:rFonts w:ascii="Times New Roman" w:hAnsi="Times New Roman"/>
          <w:color w:val="333333"/>
          <w:sz w:val="28"/>
          <w:lang w:val="ru-RU"/>
        </w:rPr>
        <w:t>»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. Россия и революции в Европе. Распад Венской системы. </w:t>
      </w:r>
      <w:r w:rsidRPr="00AE416F">
        <w:rPr>
          <w:rFonts w:ascii="Times New Roman" w:hAnsi="Times New Roman"/>
          <w:color w:val="000000"/>
          <w:sz w:val="28"/>
          <w:lang w:val="ru-RU"/>
        </w:rPr>
        <w:lastRenderedPageBreak/>
        <w:t>Крымская война как противостояние России и Запада. Героическая оборона Севастополя. Парижский мир 1856 г.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Общественная жизнь в 1830-1850-е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гг. Роль литературы, печати, университетов в формировании независимого общественного мнения. П. Чаадаев. Славянофилы и западники, зарождение социалистической мысли. Формирование теории русского социализма. А.И. Герцен. Петрашевцы. Россия и Европа как цент</w:t>
      </w:r>
      <w:r w:rsidRPr="00AE416F">
        <w:rPr>
          <w:rFonts w:ascii="Times New Roman" w:hAnsi="Times New Roman"/>
          <w:color w:val="000000"/>
          <w:sz w:val="28"/>
          <w:lang w:val="ru-RU"/>
        </w:rPr>
        <w:t>ральный пункт общественных дебатов.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E416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Культура повседневности: жизнь в городе и в усадьбе. Просвещение и наука. Национальные корни отечественной культуры и зарубежные влияния. Система образования. Раз</w:t>
      </w:r>
      <w:r w:rsidRPr="00AE416F">
        <w:rPr>
          <w:rFonts w:ascii="Times New Roman" w:hAnsi="Times New Roman"/>
          <w:color w:val="000000"/>
          <w:sz w:val="28"/>
          <w:lang w:val="ru-RU"/>
        </w:rPr>
        <w:t>витие науки и техники. Географические экспедиции. Открытие Антарктиды. Учреждение Русского географического общества. Государственная политика в области культуры. Золотой век русской литературы (А.С. Пушкин, М.Ю. Лермонтов, Н.В. Гоголь, В.Г. Белинский). Пуб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лицистика.Основные стили в художественной культуре: романтизм, классицизм, реализм. Ампир как стиль империи. Формирование русской музыкальной школы. Театр, живопись, архитектура. Народная культура. 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Великие реформы 1860-1870-х гг.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всесословности в правовом строе страны. Конституционный вопрос. Социально-экономическое развитие страны в пореформенный период.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Присоединение Средней Азии. Россия и Балканы. Русско-турецкая война 1877-1878 гг. Ро</w:t>
      </w:r>
      <w:r w:rsidRPr="00AE416F">
        <w:rPr>
          <w:rFonts w:ascii="Times New Roman" w:hAnsi="Times New Roman"/>
          <w:color w:val="000000"/>
          <w:sz w:val="28"/>
          <w:lang w:val="ru-RU"/>
        </w:rPr>
        <w:t>ссия на Дальнем Востоке.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1880—1890-х гг. 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«</w:t>
      </w:r>
      <w:r w:rsidRPr="00AE416F">
        <w:rPr>
          <w:rFonts w:ascii="Times New Roman" w:hAnsi="Times New Roman"/>
          <w:color w:val="000000"/>
          <w:sz w:val="28"/>
          <w:lang w:val="ru-RU"/>
        </w:rPr>
        <w:t>Народное самодержавие</w:t>
      </w:r>
      <w:r w:rsidRPr="00AE416F">
        <w:rPr>
          <w:rFonts w:ascii="Times New Roman" w:hAnsi="Times New Roman"/>
          <w:color w:val="333333"/>
          <w:sz w:val="28"/>
          <w:lang w:val="ru-RU"/>
        </w:rPr>
        <w:t>»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AE416F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Реформы и контрреформы. Политика консервативной стабилизации. Местное самоуправление и самодержавие. Права университетов и поп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ечителей. Печать и цензура. Экономическая модернизация, усиление государственного регулирования экономики. Форсированное развитие промышленности. Финансовая политика. 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Сельское хозяйство и промышленность. Особенности аграрной политики при Александре </w:t>
      </w:r>
      <w:r>
        <w:rPr>
          <w:rFonts w:ascii="Times New Roman" w:hAnsi="Times New Roman"/>
          <w:color w:val="000000"/>
          <w:sz w:val="28"/>
        </w:rPr>
        <w:t>III</w:t>
      </w:r>
      <w:r w:rsidRPr="00AE416F">
        <w:rPr>
          <w:rFonts w:ascii="Times New Roman" w:hAnsi="Times New Roman"/>
          <w:color w:val="000000"/>
          <w:sz w:val="28"/>
          <w:lang w:val="ru-RU"/>
        </w:rPr>
        <w:t>: т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радиции и новации. Общинное землевладение и крестьянское хозяйство. Взаимозависимость помещичьего и крестьянского хозяйств. Помещичье </w:t>
      </w:r>
      <w:r w:rsidRPr="00AE416F">
        <w:rPr>
          <w:rFonts w:ascii="Times New Roman" w:hAnsi="Times New Roman"/>
          <w:color w:val="333333"/>
          <w:sz w:val="28"/>
          <w:lang w:val="ru-RU"/>
        </w:rPr>
        <w:t>«</w:t>
      </w:r>
      <w:r w:rsidRPr="00AE416F">
        <w:rPr>
          <w:rFonts w:ascii="Times New Roman" w:hAnsi="Times New Roman"/>
          <w:color w:val="000000"/>
          <w:sz w:val="28"/>
          <w:lang w:val="ru-RU"/>
        </w:rPr>
        <w:t>оскудение</w:t>
      </w:r>
      <w:r w:rsidRPr="00AE416F">
        <w:rPr>
          <w:rFonts w:ascii="Times New Roman" w:hAnsi="Times New Roman"/>
          <w:color w:val="333333"/>
          <w:sz w:val="28"/>
          <w:lang w:val="ru-RU"/>
        </w:rPr>
        <w:t>»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. Социальные типы крестьян и помещиков. </w:t>
      </w:r>
      <w:r w:rsidRPr="00AE416F">
        <w:rPr>
          <w:rFonts w:ascii="Times New Roman" w:hAnsi="Times New Roman"/>
          <w:color w:val="000000"/>
          <w:sz w:val="28"/>
          <w:lang w:val="ru-RU"/>
        </w:rPr>
        <w:lastRenderedPageBreak/>
        <w:t>Дворяне-предприниматели.Индустриализация и урбанизация. Железные дороги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и их роль в экономической и социальной модернизации. Миграции сельского населения в города. Рабочий вопрос и его особенности в России.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Основные сферы и направления внешнеполитических интересов. Упрочение статуса великой державы. Освоение государственной т</w:t>
      </w:r>
      <w:r w:rsidRPr="00AE416F">
        <w:rPr>
          <w:rFonts w:ascii="Times New Roman" w:hAnsi="Times New Roman"/>
          <w:color w:val="000000"/>
          <w:sz w:val="28"/>
          <w:lang w:val="ru-RU"/>
        </w:rPr>
        <w:t>ерритории.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E416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в. Рост образования и распространение грамотности. Развитие городской культуры. Появление массовой печати. Роль печатного слова в фор</w:t>
      </w:r>
      <w:r w:rsidRPr="00AE416F">
        <w:rPr>
          <w:rFonts w:ascii="Times New Roman" w:hAnsi="Times New Roman"/>
          <w:color w:val="000000"/>
          <w:sz w:val="28"/>
          <w:lang w:val="ru-RU"/>
        </w:rPr>
        <w:t>мировании общественного мнения. Развитие национальной научной школы и ее вклад в мировое научное знание. Достижения российской науки. Общественная значимость художественной культуры.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Литература: Ф.М. Достоевский, Л.Н. Толстой, С.Е. Салтыков-Щедрин, Ф.И. Тю</w:t>
      </w:r>
      <w:r w:rsidRPr="00AE416F">
        <w:rPr>
          <w:rFonts w:ascii="Times New Roman" w:hAnsi="Times New Roman"/>
          <w:color w:val="000000"/>
          <w:sz w:val="28"/>
          <w:lang w:val="ru-RU"/>
        </w:rPr>
        <w:t>тчев, А.Н. Островский, А.П. Чехов и некоторые другие. Живопись. Музыка. Театр. Архитектура и градостроительство.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Технический прогресс и перемены в повседневной жизни. Развитие транспорта, связи. Жизнь и быт сословий.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Националь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ная политика самодержавия. Национальный вопрос в Европе и в России: общее и особенности. Национальные движения народов России. Укрепление автономии Финляндии. Польское восстание 1863 г. Прибалтика. Еврейский вопрос. Поволжье. Северный Кавказ и Закавказье. </w:t>
      </w:r>
      <w:r w:rsidRPr="00AE416F">
        <w:rPr>
          <w:rFonts w:ascii="Times New Roman" w:hAnsi="Times New Roman"/>
          <w:color w:val="000000"/>
          <w:sz w:val="28"/>
          <w:lang w:val="ru-RU"/>
        </w:rPr>
        <w:t>Завершение Кавказской войны. Север, Сибирь, Дальний Восток. Средняя Азия. Взаимодействие национальных культур и народов.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 xml:space="preserve">Общественная жизнь и общественное движение 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Рост общественной самодеятельности. Расширение публичной сферы (общественное самоуправление</w:t>
      </w:r>
      <w:r w:rsidRPr="00AE416F">
        <w:rPr>
          <w:rFonts w:ascii="Times New Roman" w:hAnsi="Times New Roman"/>
          <w:color w:val="000000"/>
          <w:sz w:val="28"/>
          <w:lang w:val="ru-RU"/>
        </w:rPr>
        <w:t>, печать, образование, суд). Феномен интеллигенции. Общественные организации. Благотворительность и меценатство. С. Мамонтов. С. Морозов. Студенческое движение. Рабочее движение. Женское движение.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Идейные течения и общественное движение. Влияние позитивизм</w:t>
      </w:r>
      <w:r w:rsidRPr="00AE416F">
        <w:rPr>
          <w:rFonts w:ascii="Times New Roman" w:hAnsi="Times New Roman"/>
          <w:color w:val="000000"/>
          <w:sz w:val="28"/>
          <w:lang w:val="ru-RU"/>
        </w:rPr>
        <w:t>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Народничество и его эволюция. Народнические кружки: идеология и пра</w:t>
      </w:r>
      <w:r w:rsidRPr="00AE416F">
        <w:rPr>
          <w:rFonts w:ascii="Times New Roman" w:hAnsi="Times New Roman"/>
          <w:color w:val="000000"/>
          <w:sz w:val="28"/>
          <w:lang w:val="ru-RU"/>
        </w:rPr>
        <w:t>ктика. Н.Я. Данилевский. К.Н. Леонтьев. М.Н. Катков. К.П. Победоносцев. М.А. Бакунин. Основные формы политической оппозиции: земское движение, революционное подполье и эмиграция. Распространение марксизма и формирование социал-демократии.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Россия на пороге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E416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На пороге нового века: динамика развития и противоречия. Мир к началу </w:t>
      </w:r>
      <w:r>
        <w:rPr>
          <w:rFonts w:ascii="Times New Roman" w:hAnsi="Times New Roman"/>
          <w:color w:val="000000"/>
          <w:sz w:val="28"/>
        </w:rPr>
        <w:t>XX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в.: буржуазия, реформизм, технологическая революция. Территория и население Российской империи. Демография, социальная стратификация. Урбанизация и облик городов. Модернизация.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Политический строй. Государственные символы. Новая социальная структура.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</w:t>
      </w:r>
      <w:r w:rsidRPr="00AE416F">
        <w:rPr>
          <w:rFonts w:ascii="Times New Roman" w:hAnsi="Times New Roman"/>
          <w:color w:val="000000"/>
          <w:sz w:val="28"/>
          <w:lang w:val="ru-RU"/>
        </w:rPr>
        <w:t>стьяне.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Экономический рост. Промышленное развитие. Деятельность С.Ю. Витте. Роль государства в экономике. Новая география экономики. Отечественный и иностранный капитал, его роль в индустриализации страны. Россия - мировой поставщик продовольствия. Аграрны</w:t>
      </w:r>
      <w:r w:rsidRPr="00AE416F">
        <w:rPr>
          <w:rFonts w:ascii="Times New Roman" w:hAnsi="Times New Roman"/>
          <w:color w:val="000000"/>
          <w:sz w:val="28"/>
          <w:lang w:val="ru-RU"/>
        </w:rPr>
        <w:t>й вопрос.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Император Николай </w:t>
      </w:r>
      <w:r>
        <w:rPr>
          <w:rFonts w:ascii="Times New Roman" w:hAnsi="Times New Roman"/>
          <w:color w:val="000000"/>
          <w:sz w:val="28"/>
        </w:rPr>
        <w:t>II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и его окружение. Выработка нового политического курса. Общественное движение. Корректировка национальной политики. Центр и регионы. «Зубатовский социализм». Создание первых политических партий.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Церковь в условиях кризиса импе</w:t>
      </w:r>
      <w:r w:rsidRPr="00AE416F">
        <w:rPr>
          <w:rFonts w:ascii="Times New Roman" w:hAnsi="Times New Roman"/>
          <w:color w:val="000000"/>
          <w:sz w:val="28"/>
          <w:lang w:val="ru-RU"/>
        </w:rPr>
        <w:t>рской идеологии. Распространение светской этики и культуры.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1904-1905 гг. Оборона Порт-Артура. Цусимское сражение.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Первая российская революция 1905-1907 гг. Начало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парламентаризма в России.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Политический терроризм.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«</w:t>
      </w:r>
      <w:r w:rsidRPr="00AE416F">
        <w:rPr>
          <w:rFonts w:ascii="Times New Roman" w:hAnsi="Times New Roman"/>
          <w:color w:val="000000"/>
          <w:sz w:val="28"/>
          <w:lang w:val="ru-RU"/>
        </w:rPr>
        <w:t>Кровавое воскресенье</w:t>
      </w:r>
      <w:r w:rsidRPr="00AE416F">
        <w:rPr>
          <w:rFonts w:ascii="Times New Roman" w:hAnsi="Times New Roman"/>
          <w:color w:val="333333"/>
          <w:sz w:val="28"/>
          <w:lang w:val="ru-RU"/>
        </w:rPr>
        <w:t>»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многопартийности. Политические партии, массовые движения и их лидеры. Совет</w:t>
      </w:r>
      <w:r w:rsidRPr="00AE416F">
        <w:rPr>
          <w:rFonts w:ascii="Times New Roman" w:hAnsi="Times New Roman"/>
          <w:color w:val="000000"/>
          <w:sz w:val="28"/>
          <w:lang w:val="ru-RU"/>
        </w:rPr>
        <w:t>ы и профсоюзы. Декабрьское вооруженное восстание 1905 г. в Москве. Особенности революционных выступлений в 1906-1907 гг.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П.А. Столыпин: программа системных реформ, масштаб и результаты.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Национальная политика. Общество и власть </w:t>
      </w:r>
      <w:r w:rsidRPr="00AE41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после </w:t>
      </w:r>
      <w:r w:rsidRPr="00AE416F">
        <w:rPr>
          <w:rFonts w:ascii="Times New Roman" w:hAnsi="Times New Roman"/>
          <w:color w:val="000000"/>
          <w:sz w:val="28"/>
          <w:lang w:val="ru-RU"/>
        </w:rPr>
        <w:t>революции. Уроки революции: политическая стабилизация и социальные преобразования.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Открытия российских ученых. Достижения в науке и технике. Достижения гуманитарных наук. Развити</w:t>
      </w:r>
      <w:r w:rsidRPr="00AE416F">
        <w:rPr>
          <w:rFonts w:ascii="Times New Roman" w:hAnsi="Times New Roman"/>
          <w:color w:val="000000"/>
          <w:sz w:val="28"/>
          <w:lang w:val="ru-RU"/>
        </w:rPr>
        <w:t>е народного просвещения. Научные центры и высшая школа в России.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в. Живопись. </w:t>
      </w:r>
      <w:r w:rsidRPr="00AE416F">
        <w:rPr>
          <w:rFonts w:ascii="Times New Roman" w:hAnsi="Times New Roman"/>
          <w:color w:val="333333"/>
          <w:sz w:val="28"/>
          <w:lang w:val="ru-RU"/>
        </w:rPr>
        <w:t>«</w:t>
      </w:r>
      <w:r w:rsidRPr="00AE416F">
        <w:rPr>
          <w:rFonts w:ascii="Times New Roman" w:hAnsi="Times New Roman"/>
          <w:color w:val="000000"/>
          <w:sz w:val="28"/>
          <w:lang w:val="ru-RU"/>
        </w:rPr>
        <w:t>Мир искусства</w:t>
      </w:r>
      <w:r w:rsidRPr="00AE416F">
        <w:rPr>
          <w:rFonts w:ascii="Times New Roman" w:hAnsi="Times New Roman"/>
          <w:color w:val="333333"/>
          <w:sz w:val="28"/>
          <w:lang w:val="ru-RU"/>
        </w:rPr>
        <w:t>»</w:t>
      </w:r>
      <w:r w:rsidRPr="00AE416F">
        <w:rPr>
          <w:rFonts w:ascii="Times New Roman" w:hAnsi="Times New Roman"/>
          <w:color w:val="000000"/>
          <w:sz w:val="28"/>
          <w:lang w:val="ru-RU"/>
        </w:rPr>
        <w:t>. Архитек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тура. Скульптура. Драматический театр: традиции и новаторство. Музыка. «Русские сезоны» в Париже. Зарождение российского кинематографа. Физическая культура и начало развития массового спорта.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B72CA0" w:rsidRPr="00AE416F" w:rsidRDefault="00B72CA0">
      <w:pPr>
        <w:rPr>
          <w:lang w:val="ru-RU"/>
        </w:rPr>
        <w:sectPr w:rsidR="00B72CA0" w:rsidRPr="00AE416F">
          <w:pgSz w:w="11906" w:h="16383"/>
          <w:pgMar w:top="1134" w:right="850" w:bottom="1134" w:left="1701" w:header="720" w:footer="720" w:gutter="0"/>
          <w:cols w:space="720"/>
        </w:sectPr>
      </w:pPr>
    </w:p>
    <w:p w:rsidR="00B72CA0" w:rsidRPr="00AE416F" w:rsidRDefault="00E6317B">
      <w:pPr>
        <w:spacing w:after="0" w:line="264" w:lineRule="auto"/>
        <w:ind w:left="120"/>
        <w:jc w:val="both"/>
        <w:rPr>
          <w:lang w:val="ru-RU"/>
        </w:rPr>
      </w:pPr>
      <w:bookmarkStart w:id="3" w:name="block-55136127"/>
      <w:bookmarkEnd w:id="2"/>
      <w:r w:rsidRPr="00AE416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</w:t>
      </w:r>
      <w:r w:rsidRPr="00AE416F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B72CA0" w:rsidRPr="00AE416F" w:rsidRDefault="00B72CA0">
      <w:pPr>
        <w:spacing w:after="0" w:line="264" w:lineRule="auto"/>
        <w:ind w:left="120"/>
        <w:jc w:val="both"/>
        <w:rPr>
          <w:lang w:val="ru-RU"/>
        </w:rPr>
      </w:pPr>
    </w:p>
    <w:p w:rsidR="00B72CA0" w:rsidRPr="00AE416F" w:rsidRDefault="00E6317B">
      <w:pPr>
        <w:spacing w:after="0" w:line="264" w:lineRule="auto"/>
        <w:ind w:left="12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К важнейшим личностным результатам изучения истории относятся: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>1) в сфере па</w:t>
      </w:r>
      <w:r w:rsidRPr="00AE416F">
        <w:rPr>
          <w:rFonts w:ascii="Times New Roman" w:hAnsi="Times New Roman"/>
          <w:b/>
          <w:color w:val="000000"/>
          <w:sz w:val="28"/>
          <w:lang w:val="ru-RU"/>
        </w:rPr>
        <w:t>триотического воспитания: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</w:t>
      </w:r>
      <w:r w:rsidRPr="00AE416F">
        <w:rPr>
          <w:rFonts w:ascii="Times New Roman" w:hAnsi="Times New Roman"/>
          <w:color w:val="000000"/>
          <w:sz w:val="28"/>
          <w:lang w:val="ru-RU"/>
        </w:rPr>
        <w:t>ие к достижениям своей Родины ‒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</w:t>
      </w:r>
      <w:r w:rsidRPr="00AE416F">
        <w:rPr>
          <w:rFonts w:ascii="Times New Roman" w:hAnsi="Times New Roman"/>
          <w:color w:val="000000"/>
          <w:sz w:val="28"/>
          <w:lang w:val="ru-RU"/>
        </w:rPr>
        <w:t>ов, проживающих в родной стране;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>2) в сфере гражданского воспитания: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</w:t>
      </w:r>
      <w:r w:rsidRPr="00AE416F">
        <w:rPr>
          <w:rFonts w:ascii="Times New Roman" w:hAnsi="Times New Roman"/>
          <w:color w:val="000000"/>
          <w:sz w:val="28"/>
          <w:lang w:val="ru-RU"/>
        </w:rPr>
        <w:t>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>3) в духовно-нравст</w:t>
      </w:r>
      <w:r w:rsidRPr="00AE416F">
        <w:rPr>
          <w:rFonts w:ascii="Times New Roman" w:hAnsi="Times New Roman"/>
          <w:b/>
          <w:color w:val="000000"/>
          <w:sz w:val="28"/>
          <w:lang w:val="ru-RU"/>
        </w:rPr>
        <w:t>венной сфере: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</w:t>
      </w:r>
      <w:r w:rsidRPr="00AE416F">
        <w:rPr>
          <w:rFonts w:ascii="Times New Roman" w:hAnsi="Times New Roman"/>
          <w:color w:val="000000"/>
          <w:sz w:val="28"/>
          <w:lang w:val="ru-RU"/>
        </w:rPr>
        <w:t>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>4) в понимании ценности научного познания: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осмысление значения истории как знания о развитии человек</w:t>
      </w:r>
      <w:r w:rsidRPr="00AE416F">
        <w:rPr>
          <w:rFonts w:ascii="Times New Roman" w:hAnsi="Times New Roman"/>
          <w:color w:val="000000"/>
          <w:sz w:val="28"/>
          <w:lang w:val="ru-RU"/>
        </w:rPr>
        <w:t>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сознания;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>5) в сфере эстетического воспитания: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этнических культурных </w:t>
      </w:r>
      <w:r w:rsidRPr="00AE416F">
        <w:rPr>
          <w:rFonts w:ascii="Times New Roman" w:hAnsi="Times New Roman"/>
          <w:color w:val="000000"/>
          <w:sz w:val="28"/>
          <w:lang w:val="ru-RU"/>
        </w:rPr>
        <w:lastRenderedPageBreak/>
        <w:t>традиций и народного творчества; уважение к культуре своего и других народов;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>6) в формировании ценностного отношения к жизни и здоровью: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осознание ценности жизни и необходимости ее сохранения (в том числе ‒ на основе примеров из ист</w:t>
      </w:r>
      <w:r w:rsidRPr="00AE416F">
        <w:rPr>
          <w:rFonts w:ascii="Times New Roman" w:hAnsi="Times New Roman"/>
          <w:color w:val="000000"/>
          <w:sz w:val="28"/>
          <w:lang w:val="ru-RU"/>
        </w:rPr>
        <w:t>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>7) в сфере трудового воспитания: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понимание на основе знания истории значения трудово</w:t>
      </w:r>
      <w:r w:rsidRPr="00AE416F">
        <w:rPr>
          <w:rFonts w:ascii="Times New Roman" w:hAnsi="Times New Roman"/>
          <w:color w:val="000000"/>
          <w:sz w:val="28"/>
          <w:lang w:val="ru-RU"/>
        </w:rPr>
        <w:t>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интересов, построение индивидуальной траектории образования и жизненных планов;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>8) в сфере экологического воспитания: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осмысление исторического опыта взаимодействия людей с природной средой; осознание глобального характера экологических проблем современног</w:t>
      </w:r>
      <w:r w:rsidRPr="00AE416F">
        <w:rPr>
          <w:rFonts w:ascii="Times New Roman" w:hAnsi="Times New Roman"/>
          <w:color w:val="000000"/>
          <w:sz w:val="28"/>
          <w:lang w:val="ru-RU"/>
        </w:rPr>
        <w:t>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 xml:space="preserve">9) в сфере адаптации к меняющимся условиям социальной и природной </w:t>
      </w:r>
      <w:r w:rsidRPr="00AE416F">
        <w:rPr>
          <w:rFonts w:ascii="Times New Roman" w:hAnsi="Times New Roman"/>
          <w:b/>
          <w:color w:val="000000"/>
          <w:sz w:val="28"/>
          <w:lang w:val="ru-RU"/>
        </w:rPr>
        <w:t>среды: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В результате изучения истории на</w:t>
      </w:r>
      <w:r w:rsidRPr="00AE416F">
        <w:rPr>
          <w:rFonts w:ascii="Times New Roman" w:hAnsi="Times New Roman"/>
          <w:color w:val="000000"/>
          <w:sz w:val="28"/>
          <w:lang w:val="ru-RU"/>
        </w:rPr>
        <w:t xml:space="preserve">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72CA0" w:rsidRPr="00AE416F" w:rsidRDefault="00B72CA0">
      <w:pPr>
        <w:spacing w:after="0"/>
        <w:ind w:left="120"/>
        <w:rPr>
          <w:lang w:val="ru-RU"/>
        </w:rPr>
      </w:pPr>
    </w:p>
    <w:p w:rsidR="00B72CA0" w:rsidRPr="00AE416F" w:rsidRDefault="00E6317B">
      <w:pPr>
        <w:spacing w:after="0"/>
        <w:ind w:left="120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>МЕТАПРЕДМЕТНЫЕ РЕЗУ</w:t>
      </w:r>
      <w:r w:rsidRPr="00AE416F">
        <w:rPr>
          <w:rFonts w:ascii="Times New Roman" w:hAnsi="Times New Roman"/>
          <w:b/>
          <w:color w:val="000000"/>
          <w:sz w:val="28"/>
          <w:lang w:val="ru-RU"/>
        </w:rPr>
        <w:t>ЛЬТАТЫ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систематизировать и обобщать исторические факты (в форме таблиц, схем);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выявлять характерные признаки исторических явлений;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раскрывать причинно-следственные связи событий;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сравнивать события, ситуации, выявляя общие черты и различия; формулировать и обосновывать выводы.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определять познавательную задачу;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намечать путь её решения и осуществлять подбор исторического материала, объекта;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систем</w:t>
      </w:r>
      <w:r w:rsidRPr="00AE416F">
        <w:rPr>
          <w:rFonts w:ascii="Times New Roman" w:hAnsi="Times New Roman"/>
          <w:color w:val="000000"/>
          <w:sz w:val="28"/>
          <w:lang w:val="ru-RU"/>
        </w:rPr>
        <w:t>атизировать и анализировать исторические факты, осуществлять реконструкцию исторических событий;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соотносить полученный результат с имеющимся знанием;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определять новизну и обоснованность полученного результата;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р</w:t>
      </w:r>
      <w:r w:rsidRPr="00AE416F">
        <w:rPr>
          <w:rFonts w:ascii="Times New Roman" w:hAnsi="Times New Roman"/>
          <w:color w:val="000000"/>
          <w:sz w:val="28"/>
          <w:lang w:val="ru-RU"/>
        </w:rPr>
        <w:t>азличных формах (сообщение, эссе, презентация, реферат, учебный проект и другие).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</w:t>
      </w:r>
      <w:r w:rsidRPr="00AE416F">
        <w:rPr>
          <w:rFonts w:ascii="Times New Roman" w:hAnsi="Times New Roman"/>
          <w:color w:val="000000"/>
          <w:sz w:val="28"/>
          <w:lang w:val="ru-RU"/>
        </w:rPr>
        <w:t>ы и другие) ‒ извлекать информацию из источника;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различать виды источников исторической информации;высказывать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представлять особенности взаимодействия людей в исторических обществах и современном мире;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участвовать в обсуждении событий и личностей прошлого, раскрывать различие и сходство высказываемых оценок;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 xml:space="preserve">выражать </w:t>
      </w:r>
      <w:r w:rsidRPr="00AE416F">
        <w:rPr>
          <w:rFonts w:ascii="Times New Roman" w:hAnsi="Times New Roman"/>
          <w:color w:val="000000"/>
          <w:sz w:val="28"/>
          <w:lang w:val="ru-RU"/>
        </w:rPr>
        <w:t>и аргументировать свою точку зрения в устном высказывании, письменном тексте;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>Совместная деятел</w:t>
      </w:r>
      <w:r w:rsidRPr="00AE416F">
        <w:rPr>
          <w:rFonts w:ascii="Times New Roman" w:hAnsi="Times New Roman"/>
          <w:b/>
          <w:color w:val="000000"/>
          <w:sz w:val="28"/>
          <w:lang w:val="ru-RU"/>
        </w:rPr>
        <w:t>ьность: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работы как эффективного средства достижения поставленных целей;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планировать и осуществлять совместную работу, коллективные учебные проекты по истории, в том числе ‒ на региональном мате</w:t>
      </w:r>
      <w:r w:rsidRPr="00AE416F">
        <w:rPr>
          <w:rFonts w:ascii="Times New Roman" w:hAnsi="Times New Roman"/>
          <w:color w:val="000000"/>
          <w:sz w:val="28"/>
          <w:lang w:val="ru-RU"/>
        </w:rPr>
        <w:t>риале;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определять свое участие в общей работе и координировать свои действия с другими членами команды.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владеть приемами самоорганизации своей учебной и общественной работы (выявление проблемы, требующей решения</w:t>
      </w:r>
      <w:r w:rsidRPr="00AE416F">
        <w:rPr>
          <w:rFonts w:ascii="Times New Roman" w:hAnsi="Times New Roman"/>
          <w:color w:val="000000"/>
          <w:sz w:val="28"/>
          <w:lang w:val="ru-RU"/>
        </w:rPr>
        <w:t>; составление плана действий и определение способа решения);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lastRenderedPageBreak/>
        <w:t>владеть приёмами самоконтроля ‒ осуществление самоконтроля, рефлексии и самооценки полученных результатов;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вносить коррективы в свою работу с учётом установленных ошибок, возникших трудностей.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>Умения в сфере эмоционального интеллекта, понимания себя и других: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</w:t>
      </w:r>
      <w:r w:rsidRPr="00AE416F">
        <w:rPr>
          <w:rFonts w:ascii="Times New Roman" w:hAnsi="Times New Roman"/>
          <w:color w:val="000000"/>
          <w:sz w:val="28"/>
          <w:lang w:val="ru-RU"/>
        </w:rPr>
        <w:t>ющей действительности);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учётом позиций и мнений других участников общения.</w:t>
      </w:r>
    </w:p>
    <w:p w:rsidR="00B72CA0" w:rsidRPr="00AE416F" w:rsidRDefault="00B72CA0">
      <w:pPr>
        <w:spacing w:after="0" w:line="264" w:lineRule="auto"/>
        <w:ind w:left="120"/>
        <w:jc w:val="both"/>
        <w:rPr>
          <w:lang w:val="ru-RU"/>
        </w:rPr>
      </w:pPr>
    </w:p>
    <w:p w:rsidR="00B72CA0" w:rsidRPr="00AE416F" w:rsidRDefault="00E6317B">
      <w:pPr>
        <w:spacing w:after="0" w:line="264" w:lineRule="auto"/>
        <w:ind w:left="12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освоения программы по истории на уровне основного общего образования должны обеспечивать: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1</w:t>
      </w:r>
      <w:r w:rsidRPr="00AE416F">
        <w:rPr>
          <w:rFonts w:ascii="Times New Roman" w:hAnsi="Times New Roman"/>
          <w:color w:val="333333"/>
          <w:sz w:val="28"/>
          <w:lang w:val="ru-RU"/>
        </w:rPr>
        <w:t>) умение определять последовательность событий, явлений, процессов;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</w:t>
      </w:r>
      <w:r w:rsidRPr="00AE416F">
        <w:rPr>
          <w:rFonts w:ascii="Times New Roman" w:hAnsi="Times New Roman"/>
          <w:color w:val="333333"/>
          <w:sz w:val="28"/>
          <w:lang w:val="ru-RU"/>
        </w:rPr>
        <w:t>ов исторических событий, явлений, процессов;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2) умение выявлять особенности развития культуры, быта и нравов народов в различные исторические эпохи;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3) овладение историческими понятиями и их использование для решения учебных и практических задач;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4) умение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рассказывать на основе самостоятельно составленного плана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</w:t>
      </w:r>
      <w:r w:rsidRPr="00AE416F">
        <w:rPr>
          <w:rFonts w:ascii="Times New Roman" w:hAnsi="Times New Roman"/>
          <w:color w:val="333333"/>
          <w:sz w:val="28"/>
          <w:lang w:val="ru-RU"/>
        </w:rPr>
        <w:t>тов, дат, исторических понятий;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5) умение выявлять существенные черты и характерные признаки исторических событий, явлений, процессов;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6) умение устанавливать причинно-следственные, пространственные, временные связи исторических событий, явлений, процессов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изучаемого периода, их взаимосвязь (при наличии) с важнейшими событиями ХХ ‒ начала </w:t>
      </w:r>
      <w:r>
        <w:rPr>
          <w:rFonts w:ascii="Times New Roman" w:hAnsi="Times New Roman"/>
          <w:color w:val="333333"/>
          <w:sz w:val="28"/>
        </w:rPr>
        <w:t>XXI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в. (Февральская и Октябрьская революции 1917 г., Великая Отечественная война, распад СССР, сложные 1990-е гг., возрождение страны с 2000-х гг., воссоединение Крыма с Р</w:t>
      </w:r>
      <w:r w:rsidRPr="00AE416F">
        <w:rPr>
          <w:rFonts w:ascii="Times New Roman" w:hAnsi="Times New Roman"/>
          <w:color w:val="333333"/>
          <w:sz w:val="28"/>
          <w:lang w:val="ru-RU"/>
        </w:rPr>
        <w:t>оссией в 2014 г.); характеризовать итоги и историческое значение событий;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lastRenderedPageBreak/>
        <w:t>7) умение сравнивать исторические события, явления, процессы в различные исторические эпохи;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8) умение определять и аргументировать собственную или предложенную точку зрения с опорой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на фактический материал, в том числе используя источники разных типов;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9) умение различать основные типы исторических источников: письменные, вещественные, аудиовизуальные;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10) умение находить и критически анализировать для решения познавательной задачи и</w:t>
      </w:r>
      <w:r w:rsidRPr="00AE416F">
        <w:rPr>
          <w:rFonts w:ascii="Times New Roman" w:hAnsi="Times New Roman"/>
          <w:color w:val="333333"/>
          <w:sz w:val="28"/>
          <w:lang w:val="ru-RU"/>
        </w:rPr>
        <w:t>сторические источники разных типов (в том числе по истории родного края), оценивать их полноту и достоверность, соотносить с историческим периодом; соотносить извлечённую информацию с информацией из других источников при изучении исторических событий, явле</w:t>
      </w:r>
      <w:r w:rsidRPr="00AE416F">
        <w:rPr>
          <w:rFonts w:ascii="Times New Roman" w:hAnsi="Times New Roman"/>
          <w:color w:val="333333"/>
          <w:sz w:val="28"/>
          <w:lang w:val="ru-RU"/>
        </w:rPr>
        <w:t>ний, процессов; привлекать контекстную информацию при работе с историческими источниками;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11) умение читать и анализировать историческую карту (схему); характеризовать на основе исторической карты (схемы) исторические события, явления, процессы; сопоставля</w:t>
      </w:r>
      <w:r w:rsidRPr="00AE416F">
        <w:rPr>
          <w:rFonts w:ascii="Times New Roman" w:hAnsi="Times New Roman"/>
          <w:color w:val="333333"/>
          <w:sz w:val="28"/>
          <w:lang w:val="ru-RU"/>
        </w:rPr>
        <w:t>ть информацию, представленную на исторической карте (схеме), с информацией из других источников;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12) умение анализировать текстовые, визуальные источники исторической информации, представлять историческую информацию в виде таблиц, схем, диаграмм;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13) умени</w:t>
      </w:r>
      <w:r w:rsidRPr="00AE416F">
        <w:rPr>
          <w:rFonts w:ascii="Times New Roman" w:hAnsi="Times New Roman"/>
          <w:color w:val="333333"/>
          <w:sz w:val="28"/>
          <w:lang w:val="ru-RU"/>
        </w:rPr>
        <w:t>е осуществлять с соблюдением правил информационной безопасности поиск исторической информации в справочной литературе, информационно-телекоммуникационной сети «Интернет» для решения познавательных задач, оценивать полноту и верифицированность информации;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1</w:t>
      </w:r>
      <w:r w:rsidRPr="00AE416F">
        <w:rPr>
          <w:rFonts w:ascii="Times New Roman" w:hAnsi="Times New Roman"/>
          <w:color w:val="333333"/>
          <w:sz w:val="28"/>
          <w:lang w:val="ru-RU"/>
        </w:rPr>
        <w:t>4)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идеи мира и взаимопонимания между наро</w:t>
      </w:r>
      <w:r w:rsidRPr="00AE416F">
        <w:rPr>
          <w:rFonts w:ascii="Times New Roman" w:hAnsi="Times New Roman"/>
          <w:color w:val="333333"/>
          <w:sz w:val="28"/>
          <w:lang w:val="ru-RU"/>
        </w:rPr>
        <w:t>дами, людьми разных культур, уважения к историческому наследию народов России. Положения ФГОС ООО развёрнуты и структурированы в программе по истории в виде планируемых результатов, относящихся к ключевым компонентам познавательной деятельности обучающихся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при изучении истории, от работы с хронологией и историческими фактами до применения знаний в общении, социальной практике.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изучения учебного предмета «История» включают: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lastRenderedPageBreak/>
        <w:t>1) целостные представления об историческом пути человечества, р</w:t>
      </w:r>
      <w:r w:rsidRPr="00AE416F">
        <w:rPr>
          <w:rFonts w:ascii="Times New Roman" w:hAnsi="Times New Roman"/>
          <w:color w:val="333333"/>
          <w:sz w:val="28"/>
          <w:lang w:val="ru-RU"/>
        </w:rPr>
        <w:t>азных народов и государств; о преемственности исторических эпох; о месте и роли России в мировой истории;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2) базовые знания об основных этапах и ключевых событиях отечественной и всемирной истории;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 xml:space="preserve">3) способность применять понятийный аппарат исторического </w:t>
      </w:r>
      <w:r w:rsidRPr="00AE416F">
        <w:rPr>
          <w:rFonts w:ascii="Times New Roman" w:hAnsi="Times New Roman"/>
          <w:color w:val="333333"/>
          <w:sz w:val="28"/>
          <w:lang w:val="ru-RU"/>
        </w:rPr>
        <w:t>знания и приемы исторического анализа для раскрытия сущности и значения событий и явлений прошлого и современности;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 xml:space="preserve">4) умение работать с основными видами современных источников исторической информации (учебник, научно-популярная литература, ресурсы </w:t>
      </w:r>
      <w:r w:rsidRPr="00AE416F">
        <w:rPr>
          <w:rFonts w:ascii="Times New Roman" w:hAnsi="Times New Roman"/>
          <w:color w:val="333333"/>
          <w:sz w:val="28"/>
          <w:lang w:val="ru-RU"/>
        </w:rPr>
        <w:t>информационно-телекоммуникационной сети «Интернет» и другие), оценивая их информационные особенности и достоверность с применением метапредметного подхода;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 xml:space="preserve">5) умение работать историческими (аутентичными) письменными, изобразительными и вещественными </w:t>
      </w:r>
      <w:r w:rsidRPr="00AE416F">
        <w:rPr>
          <w:rFonts w:ascii="Times New Roman" w:hAnsi="Times New Roman"/>
          <w:color w:val="333333"/>
          <w:sz w:val="28"/>
          <w:lang w:val="ru-RU"/>
        </w:rPr>
        <w:t>источниками ‒ извлекать, анализировать, систематизировать и интерпретировать содержащуюся в них информацию, определять информационную ценность и значимость источника;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 xml:space="preserve">6) способность представлять описание (устное или письменное) событий, явлений, процессов </w:t>
      </w:r>
      <w:r w:rsidRPr="00AE416F">
        <w:rPr>
          <w:rFonts w:ascii="Times New Roman" w:hAnsi="Times New Roman"/>
          <w:color w:val="333333"/>
          <w:sz w:val="28"/>
          <w:lang w:val="ru-RU"/>
        </w:rPr>
        <w:t>истории родного края, истории России и мировой истории и их участников, основанное на знании исторических фактов, дат, понятий;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7) владение приёмами оценки значения исторических событий и деятельности исторических личностей в отечественной и всемирной исто</w:t>
      </w:r>
      <w:r w:rsidRPr="00AE416F">
        <w:rPr>
          <w:rFonts w:ascii="Times New Roman" w:hAnsi="Times New Roman"/>
          <w:color w:val="333333"/>
          <w:sz w:val="28"/>
          <w:lang w:val="ru-RU"/>
        </w:rPr>
        <w:t>рии;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8) способность применять исторические знания как основу диалога в поликультурной среде, взаимодействовать с людьми другой культуры, национальной и религиозной принадлежности на основе ценностей современного российского общества;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9) осознание необходим</w:t>
      </w:r>
      <w:r w:rsidRPr="00AE416F">
        <w:rPr>
          <w:rFonts w:ascii="Times New Roman" w:hAnsi="Times New Roman"/>
          <w:color w:val="333333"/>
          <w:sz w:val="28"/>
          <w:lang w:val="ru-RU"/>
        </w:rPr>
        <w:t>ости сохранения исторических и культурных памятников своей страны и мира;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 xml:space="preserve">10) умение устанавливать взаимосвязи событий, явлений, процессов прошлого с важнейшими событиями ХХ ‒ начала </w:t>
      </w:r>
      <w:r>
        <w:rPr>
          <w:rFonts w:ascii="Times New Roman" w:hAnsi="Times New Roman"/>
          <w:color w:val="333333"/>
          <w:sz w:val="28"/>
        </w:rPr>
        <w:t>XXI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 носят комплексный характер,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в них органично сочетаются познавательно-исторические, мировоззренческие и метапредметные компоненты.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 проявляются в освоенных обучающимися знаниях и видах деятельности. Они представлены в следующих основных группах: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lastRenderedPageBreak/>
        <w:t>1) Знание хронологии, работа с хронологией: указывать хронологические рамки и периоды ключевых процессов, даты важнейших событий отечественной и всеобщей истории, соотносить год с веком, устанавливать последовательность и длительность исторических событий.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2) Знание исторических фактов, работа с фактами: характеризовать место, обстоятельства, участников, результаты важнейших исторических событий; группировать (классифицировать) факты по различным признакам.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3) Работа с исторической картой (картами, размещен</w:t>
      </w:r>
      <w:r w:rsidRPr="00AE416F">
        <w:rPr>
          <w:rFonts w:ascii="Times New Roman" w:hAnsi="Times New Roman"/>
          <w:color w:val="333333"/>
          <w:sz w:val="28"/>
          <w:lang w:val="ru-RU"/>
        </w:rPr>
        <w:t>ными в учебниках, атласах, на электронных носителях и других): читать историческую карту с опорой на легенду, находить и показывать на исторической карте территории государств, маршруты передвижений значительных групп людей, места значительных событий и др</w:t>
      </w:r>
      <w:r w:rsidRPr="00AE416F">
        <w:rPr>
          <w:rFonts w:ascii="Times New Roman" w:hAnsi="Times New Roman"/>
          <w:color w:val="333333"/>
          <w:sz w:val="28"/>
          <w:lang w:val="ru-RU"/>
        </w:rPr>
        <w:t>угие.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4) Работа с историческими источниками (фрагментами аутентичных источников): проводить поиск необходимой информации в одном или нескольких источниках (материальных, письменных, визуальных и другие), сравнивать данные разных источников, выявлять их схо</w:t>
      </w:r>
      <w:r w:rsidRPr="00AE416F">
        <w:rPr>
          <w:rFonts w:ascii="Times New Roman" w:hAnsi="Times New Roman"/>
          <w:color w:val="333333"/>
          <w:sz w:val="28"/>
          <w:lang w:val="ru-RU"/>
        </w:rPr>
        <w:t>дство и различия, высказывать суждение об информационной (художественной) ценности источника.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5) Описание (реконструкция): рассказывать (устно или письменно) об исторических событиях, их участниках; характеризовать условия и образ жизни, занятия людей в ра</w:t>
      </w:r>
      <w:r w:rsidRPr="00AE416F">
        <w:rPr>
          <w:rFonts w:ascii="Times New Roman" w:hAnsi="Times New Roman"/>
          <w:color w:val="333333"/>
          <w:sz w:val="28"/>
          <w:lang w:val="ru-RU"/>
        </w:rPr>
        <w:t>зличные исторические эпохи, составлять описание исторических объектов, памятников на основе текста и иллюстраций учебника, дополнительной литературы, макетов и другое.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6) Анализ, объяснение: различать факт (событие) и его описание (факт источника, факт ист</w:t>
      </w:r>
      <w:r w:rsidRPr="00AE416F">
        <w:rPr>
          <w:rFonts w:ascii="Times New Roman" w:hAnsi="Times New Roman"/>
          <w:color w:val="333333"/>
          <w:sz w:val="28"/>
          <w:lang w:val="ru-RU"/>
        </w:rPr>
        <w:t>орика), соотносить единичные исторические факты и общие явления; называть характерные, существенные признаки исторических событий и явлений; раскрывать смысл, значение важнейших исторических понятий; сравнивать исторические события, явления, определять в н</w:t>
      </w:r>
      <w:r w:rsidRPr="00AE416F">
        <w:rPr>
          <w:rFonts w:ascii="Times New Roman" w:hAnsi="Times New Roman"/>
          <w:color w:val="333333"/>
          <w:sz w:val="28"/>
          <w:lang w:val="ru-RU"/>
        </w:rPr>
        <w:t>их общее и различия; излагать суждения о причинах и следствиях исторических событий.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7) Работа с версиями, оценками: приводить оценки исторических событий и личностей, изложенные в учебной литературе, объяснять, какие факты, аргументы лежат в основе отдель</w:t>
      </w:r>
      <w:r w:rsidRPr="00AE416F">
        <w:rPr>
          <w:rFonts w:ascii="Times New Roman" w:hAnsi="Times New Roman"/>
          <w:color w:val="333333"/>
          <w:sz w:val="28"/>
          <w:lang w:val="ru-RU"/>
        </w:rPr>
        <w:t>ных точек зрения; определять и объяснять (аргументировать) свое отношение и оценку наиболее значительных событий и личностей в истории; составлять характеристику исторической личности (по предложенному или самостоятельно составленному плану).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8) Применение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исторических знаний и умений: опираться на исторические знания при выяснении причин и сущности, а также оценке </w:t>
      </w:r>
      <w:r w:rsidRPr="00AE416F">
        <w:rPr>
          <w:rFonts w:ascii="Times New Roman" w:hAnsi="Times New Roman"/>
          <w:color w:val="333333"/>
          <w:sz w:val="28"/>
          <w:lang w:val="ru-RU"/>
        </w:rPr>
        <w:lastRenderedPageBreak/>
        <w:t>современных событий, использовать знания об истории и культуре своего и других народов как основу диалога в поликультурной среде, способствовать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сохранению памятников истории и культуры.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Приведенный перечень предметных результатов по истории служит ориентиром для планирования и организации познавательной деятельности обучающихся при изучении истории (в том числе ‒ разработки системы познавательных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задач), при измерении и оценке достигнутых обучающимися результатов.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 в 5–9 классах представлены в виде общего перечня для курсов отечественной и всеобщей истории, что должно способствовать углублению содержательных с</w:t>
      </w:r>
      <w:r w:rsidRPr="00AE416F">
        <w:rPr>
          <w:rFonts w:ascii="Times New Roman" w:hAnsi="Times New Roman"/>
          <w:color w:val="333333"/>
          <w:sz w:val="28"/>
          <w:lang w:val="ru-RU"/>
        </w:rPr>
        <w:t>вязей двух курсов, выстраиванию единой линии развития познавательной деятельности обучающихся. Названные ниже результаты формируются в работе с комплексом учебных пособий ‒ учебниками, настенными и электронными картами и атласами, хрестоматиями и другими.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 w:rsidRPr="00AE416F">
        <w:rPr>
          <w:rFonts w:ascii="Times New Roman" w:hAnsi="Times New Roman"/>
          <w:b/>
          <w:color w:val="333333"/>
          <w:sz w:val="28"/>
          <w:lang w:val="ru-RU"/>
        </w:rPr>
        <w:t>в 5 классе: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называть даты важнейших событий истории Древнего мира, по дате устанавл</w:t>
      </w:r>
      <w:r w:rsidRPr="00AE416F">
        <w:rPr>
          <w:rFonts w:ascii="Times New Roman" w:hAnsi="Times New Roman"/>
          <w:color w:val="333333"/>
          <w:sz w:val="28"/>
          <w:lang w:val="ru-RU"/>
        </w:rPr>
        <w:t>ивать принадлежность события к веку, тысячелетию;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определять длительность и последовательность событий, периодов истории Древнего мира, вести счёт лет до нашей эры и нашей эры.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указывать (называть) место, обсто</w:t>
      </w:r>
      <w:r w:rsidRPr="00AE416F">
        <w:rPr>
          <w:rFonts w:ascii="Times New Roman" w:hAnsi="Times New Roman"/>
          <w:color w:val="333333"/>
          <w:sz w:val="28"/>
          <w:lang w:val="ru-RU"/>
        </w:rPr>
        <w:t>ятельства, участников, результаты важнейших событий истории Древнего мира;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 xml:space="preserve">находить и показывать на исторической карте природные и исторические объекты (расселение </w:t>
      </w:r>
      <w:r w:rsidRPr="00AE416F">
        <w:rPr>
          <w:rFonts w:ascii="Times New Roman" w:hAnsi="Times New Roman"/>
          <w:color w:val="333333"/>
          <w:sz w:val="28"/>
          <w:lang w:val="ru-RU"/>
        </w:rPr>
        <w:t>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устанавливать на основе картографических сведений связь между условиями среды обит</w:t>
      </w:r>
      <w:r w:rsidRPr="00AE416F">
        <w:rPr>
          <w:rFonts w:ascii="Times New Roman" w:hAnsi="Times New Roman"/>
          <w:color w:val="333333"/>
          <w:sz w:val="28"/>
          <w:lang w:val="ru-RU"/>
        </w:rPr>
        <w:t>ания людей и их занятиями.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lastRenderedPageBreak/>
        <w:t>различать памятники культуры изучаемой эпохи и исто</w:t>
      </w:r>
      <w:r w:rsidRPr="00AE416F">
        <w:rPr>
          <w:rFonts w:ascii="Times New Roman" w:hAnsi="Times New Roman"/>
          <w:color w:val="333333"/>
          <w:sz w:val="28"/>
          <w:lang w:val="ru-RU"/>
        </w:rPr>
        <w:t>чники, созданные в последующие эпохи, приводить примеры;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извлекать из письменного источника исторические факты (имена, названия событий, даты и другие); находить в визуальных памятниках изучаемой эпохи ключевые знаки, символы; раскрывать смысл (главную иде</w:t>
      </w:r>
      <w:r w:rsidRPr="00AE416F">
        <w:rPr>
          <w:rFonts w:ascii="Times New Roman" w:hAnsi="Times New Roman"/>
          <w:color w:val="333333"/>
          <w:sz w:val="28"/>
          <w:lang w:val="ru-RU"/>
        </w:rPr>
        <w:t>ю) высказывания, изображения.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характеризовать условия жизни людей в древности;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рассказывать о значительных событиях древней истории, их участниках;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рассказывать об исторических личностях Древнего мира (ключевых момент</w:t>
      </w:r>
      <w:r w:rsidRPr="00AE416F">
        <w:rPr>
          <w:rFonts w:ascii="Times New Roman" w:hAnsi="Times New Roman"/>
          <w:color w:val="333333"/>
          <w:sz w:val="28"/>
          <w:lang w:val="ru-RU"/>
        </w:rPr>
        <w:t>ах их биографии, роли в исторических событиях);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раскрывать существенные черты государственного устройства древних об</w:t>
      </w:r>
      <w:r w:rsidRPr="00AE416F">
        <w:rPr>
          <w:rFonts w:ascii="Times New Roman" w:hAnsi="Times New Roman"/>
          <w:color w:val="333333"/>
          <w:sz w:val="28"/>
          <w:lang w:val="ru-RU"/>
        </w:rPr>
        <w:t>ществ, положения основных групп населения, религиозных верований людей в древности;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сравнивать исторические явления, определять их общие черты;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иллюстрировать общие явления, черты конкретными примерами;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объяснять причины и следствия важнейших событий древн</w:t>
      </w:r>
      <w:r w:rsidRPr="00AE416F">
        <w:rPr>
          <w:rFonts w:ascii="Times New Roman" w:hAnsi="Times New Roman"/>
          <w:color w:val="333333"/>
          <w:sz w:val="28"/>
          <w:lang w:val="ru-RU"/>
        </w:rPr>
        <w:t>ей истории.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 xml:space="preserve">высказывать </w:t>
      </w:r>
      <w:r w:rsidRPr="00AE416F">
        <w:rPr>
          <w:rFonts w:ascii="Times New Roman" w:hAnsi="Times New Roman"/>
          <w:color w:val="333333"/>
          <w:sz w:val="28"/>
          <w:lang w:val="ru-RU"/>
        </w:rPr>
        <w:t>на уровне эмоциональных оценок отношение к поступкам людей прошлого, к памятникам культуры.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выполнять учебные проекты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 презентации.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 w:rsidRPr="00AE416F">
        <w:rPr>
          <w:rFonts w:ascii="Times New Roman" w:hAnsi="Times New Roman"/>
          <w:b/>
          <w:color w:val="333333"/>
          <w:sz w:val="28"/>
          <w:lang w:val="ru-RU"/>
        </w:rPr>
        <w:t>в 6 классе: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</w:t>
      </w:r>
      <w:r w:rsidRPr="00AE416F">
        <w:rPr>
          <w:rFonts w:ascii="Times New Roman" w:hAnsi="Times New Roman"/>
          <w:b/>
          <w:color w:val="333333"/>
          <w:sz w:val="28"/>
          <w:lang w:val="ru-RU"/>
        </w:rPr>
        <w:t>ией: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</w:t>
      </w:r>
      <w:r w:rsidRPr="00AE416F">
        <w:rPr>
          <w:rFonts w:ascii="Times New Roman" w:hAnsi="Times New Roman"/>
          <w:color w:val="333333"/>
          <w:sz w:val="28"/>
          <w:lang w:val="ru-RU"/>
        </w:rPr>
        <w:t>ского государства);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lastRenderedPageBreak/>
        <w:t>устанавливать длительность и синхронность событий истории Руси и всеобщей истории.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</w:t>
      </w:r>
      <w:r w:rsidRPr="00AE416F">
        <w:rPr>
          <w:rFonts w:ascii="Times New Roman" w:hAnsi="Times New Roman"/>
          <w:color w:val="333333"/>
          <w:sz w:val="28"/>
          <w:lang w:val="ru-RU"/>
        </w:rPr>
        <w:t>всеобщей истории эпохи Средневековья;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находить и показывать на карте исторические объекты, используя легенду карты; давать слове</w:t>
      </w:r>
      <w:r w:rsidRPr="00AE416F">
        <w:rPr>
          <w:rFonts w:ascii="Times New Roman" w:hAnsi="Times New Roman"/>
          <w:color w:val="333333"/>
          <w:sz w:val="28"/>
          <w:lang w:val="ru-RU"/>
        </w:rPr>
        <w:t>сное описание их местоположения;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‒ походов, завоеваний, колонизаций, о ключевых событиях ср</w:t>
      </w:r>
      <w:r w:rsidRPr="00AE416F">
        <w:rPr>
          <w:rFonts w:ascii="Times New Roman" w:hAnsi="Times New Roman"/>
          <w:color w:val="333333"/>
          <w:sz w:val="28"/>
          <w:lang w:val="ru-RU"/>
        </w:rPr>
        <w:t>едневековой истории.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характеризовать авторство, время, место со</w:t>
      </w:r>
      <w:r w:rsidRPr="00AE416F">
        <w:rPr>
          <w:rFonts w:ascii="Times New Roman" w:hAnsi="Times New Roman"/>
          <w:color w:val="333333"/>
          <w:sz w:val="28"/>
          <w:lang w:val="ru-RU"/>
        </w:rPr>
        <w:t>здания источника;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находить в визуальном источнике и вещественном памятнике ключевые символы, обр</w:t>
      </w:r>
      <w:r w:rsidRPr="00AE416F">
        <w:rPr>
          <w:rFonts w:ascii="Times New Roman" w:hAnsi="Times New Roman"/>
          <w:color w:val="333333"/>
          <w:sz w:val="28"/>
          <w:lang w:val="ru-RU"/>
        </w:rPr>
        <w:t>азы;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составлять краткую характе</w:t>
      </w:r>
      <w:r w:rsidRPr="00AE416F">
        <w:rPr>
          <w:rFonts w:ascii="Times New Roman" w:hAnsi="Times New Roman"/>
          <w:color w:val="333333"/>
          <w:sz w:val="28"/>
          <w:lang w:val="ru-RU"/>
        </w:rPr>
        <w:t>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рассказывать об образе жизни различных групп населения в средневековых обществах н</w:t>
      </w:r>
      <w:r w:rsidRPr="00AE416F">
        <w:rPr>
          <w:rFonts w:ascii="Times New Roman" w:hAnsi="Times New Roman"/>
          <w:color w:val="333333"/>
          <w:sz w:val="28"/>
          <w:lang w:val="ru-RU"/>
        </w:rPr>
        <w:t>а Руси и в других странах;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lastRenderedPageBreak/>
        <w:t>раскрывать существенные черты экономических и социальных отношений и политического строя н</w:t>
      </w:r>
      <w:r w:rsidRPr="00AE416F">
        <w:rPr>
          <w:rFonts w:ascii="Times New Roman" w:hAnsi="Times New Roman"/>
          <w:color w:val="333333"/>
          <w:sz w:val="28"/>
          <w:lang w:val="ru-RU"/>
        </w:rPr>
        <w:t>а Руси и в других государствах, ценностей, господствовавших в средневековых обществах, представлений средневекового человека о мире;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</w:t>
      </w:r>
      <w:r w:rsidRPr="00AE416F">
        <w:rPr>
          <w:rFonts w:ascii="Times New Roman" w:hAnsi="Times New Roman"/>
          <w:color w:val="333333"/>
          <w:sz w:val="28"/>
          <w:lang w:val="ru-RU"/>
        </w:rPr>
        <w:t>рах исторических событий, ситуаций;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 (находить в учебнике и излагать суждения о причинах и следствиях исторических событий, соотносить объяснение причин и с</w:t>
      </w:r>
      <w:r w:rsidRPr="00AE416F">
        <w:rPr>
          <w:rFonts w:ascii="Times New Roman" w:hAnsi="Times New Roman"/>
          <w:color w:val="333333"/>
          <w:sz w:val="28"/>
          <w:lang w:val="ru-RU"/>
        </w:rPr>
        <w:t>ледствий событий, представленное в нескольких текстах);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</w:t>
      </w:r>
      <w:r w:rsidRPr="00AE416F">
        <w:rPr>
          <w:rFonts w:ascii="Times New Roman" w:hAnsi="Times New Roman"/>
          <w:b/>
          <w:color w:val="333333"/>
          <w:sz w:val="28"/>
          <w:lang w:val="ru-RU"/>
        </w:rPr>
        <w:t xml:space="preserve"> оценок, определение своего отношения к наиболее значимым событиям и личностям прошлого: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высказывать отно</w:t>
      </w:r>
      <w:r w:rsidRPr="00AE416F">
        <w:rPr>
          <w:rFonts w:ascii="Times New Roman" w:hAnsi="Times New Roman"/>
          <w:color w:val="333333"/>
          <w:sz w:val="28"/>
          <w:lang w:val="ru-RU"/>
        </w:rPr>
        <w:t>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</w:t>
      </w:r>
      <w:r w:rsidRPr="00AE416F">
        <w:rPr>
          <w:rFonts w:ascii="Times New Roman" w:hAnsi="Times New Roman"/>
          <w:color w:val="333333"/>
          <w:sz w:val="28"/>
          <w:lang w:val="ru-RU"/>
        </w:rPr>
        <w:t>ость сохранения их в современном мире;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</w:t>
      </w:r>
      <w:r w:rsidRPr="00AE416F">
        <w:rPr>
          <w:rFonts w:ascii="Times New Roman" w:hAnsi="Times New Roman"/>
          <w:b/>
          <w:color w:val="333333"/>
          <w:sz w:val="28"/>
          <w:lang w:val="ru-RU"/>
        </w:rPr>
        <w:t xml:space="preserve"> в 7 классе: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 xml:space="preserve">называть этапы отечественной и </w:t>
      </w:r>
      <w:r w:rsidRPr="00AE416F">
        <w:rPr>
          <w:rFonts w:ascii="Times New Roman" w:hAnsi="Times New Roman"/>
          <w:color w:val="333333"/>
          <w:sz w:val="28"/>
          <w:lang w:val="ru-RU"/>
        </w:rPr>
        <w:t>всеобщей истории Нового времени, их хронологические рамки;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AE416F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вв., определять их принадлежность к части века (половина, треть, четверть);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 xml:space="preserve">устанавливать синхронность событий 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AE416F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вв.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AE416F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вв.;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 xml:space="preserve">группировать, систематизировать </w:t>
      </w:r>
      <w:r w:rsidRPr="00AE416F">
        <w:rPr>
          <w:rFonts w:ascii="Times New Roman" w:hAnsi="Times New Roman"/>
          <w:color w:val="333333"/>
          <w:sz w:val="28"/>
          <w:lang w:val="ru-RU"/>
        </w:rPr>
        <w:t>факты по заданному признаку (группировка событий по их принадлежности к историческим процессам, составление таблиц, схем).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использовать историческую карту как источник информации о границах России и других государств, важнейши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х исторических событиях и процессах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AE416F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вв.;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</w:t>
      </w:r>
      <w:r w:rsidRPr="00AE416F">
        <w:rPr>
          <w:rFonts w:ascii="Times New Roman" w:hAnsi="Times New Roman"/>
          <w:b/>
          <w:color w:val="333333"/>
          <w:sz w:val="28"/>
          <w:lang w:val="ru-RU"/>
        </w:rPr>
        <w:t>точниками: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различать виды письменных исторических источников (официальные, личные, литературные и другие);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проводить поиск информации в тексте письменного ист</w:t>
      </w:r>
      <w:r w:rsidRPr="00AE416F">
        <w:rPr>
          <w:rFonts w:ascii="Times New Roman" w:hAnsi="Times New Roman"/>
          <w:color w:val="333333"/>
          <w:sz w:val="28"/>
          <w:lang w:val="ru-RU"/>
        </w:rPr>
        <w:t>очника, визуальных и вещественных памятниках эпохи;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AE416F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вв., их у</w:t>
      </w:r>
      <w:r w:rsidRPr="00AE416F">
        <w:rPr>
          <w:rFonts w:ascii="Times New Roman" w:hAnsi="Times New Roman"/>
          <w:color w:val="333333"/>
          <w:sz w:val="28"/>
          <w:lang w:val="ru-RU"/>
        </w:rPr>
        <w:t>частниках;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AE416F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вв. (ключевые факты биографии, личные качества, деятельность);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рассказывать об образе жизни различных групп населения в России и других странах в ра</w:t>
      </w:r>
      <w:r w:rsidRPr="00AE416F">
        <w:rPr>
          <w:rFonts w:ascii="Times New Roman" w:hAnsi="Times New Roman"/>
          <w:color w:val="333333"/>
          <w:sz w:val="28"/>
          <w:lang w:val="ru-RU"/>
        </w:rPr>
        <w:t>ннее Новое время;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 xml:space="preserve">раскрывать существенные черты экономического, социального и политического развития России и других 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стран в </w:t>
      </w:r>
      <w:r>
        <w:rPr>
          <w:rFonts w:ascii="Times New Roman" w:hAnsi="Times New Roman"/>
          <w:color w:val="333333"/>
          <w:sz w:val="28"/>
        </w:rPr>
        <w:t>XVI</w:t>
      </w:r>
      <w:r w:rsidRPr="00AE416F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вв., европейской реформации, новых веяний в духовной жизни общества, культуре, революций </w:t>
      </w:r>
      <w:r>
        <w:rPr>
          <w:rFonts w:ascii="Times New Roman" w:hAnsi="Times New Roman"/>
          <w:color w:val="333333"/>
          <w:sz w:val="28"/>
        </w:rPr>
        <w:t>XVI</w:t>
      </w:r>
      <w:r w:rsidRPr="00AE416F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вв. в европейских странах;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на примерах исторических событий, ситуаций;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lastRenderedPageBreak/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AE416F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вв. (выявлять в историческом тексте и излагать суждения о причинах и следствиях событий, систематизировать объяснение при</w:t>
      </w:r>
      <w:r w:rsidRPr="00AE416F">
        <w:rPr>
          <w:rFonts w:ascii="Times New Roman" w:hAnsi="Times New Roman"/>
          <w:color w:val="333333"/>
          <w:sz w:val="28"/>
          <w:lang w:val="ru-RU"/>
        </w:rPr>
        <w:t>чин и следствий событий, представленное в нескольких текстах);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проводить сопоставление однотипных событий и процессов отечественной и всеобщей истории (раскрывать повторяющиеся черты исторических ситуаций, выделять черты сходства и различия).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333333"/>
          <w:sz w:val="28"/>
          <w:lang w:val="ru-RU"/>
        </w:rPr>
        <w:t xml:space="preserve">Рассмотрение </w:t>
      </w:r>
      <w:r w:rsidRPr="00AE416F">
        <w:rPr>
          <w:rFonts w:ascii="Times New Roman" w:hAnsi="Times New Roman"/>
          <w:b/>
          <w:color w:val="333333"/>
          <w:sz w:val="28"/>
          <w:lang w:val="ru-RU"/>
        </w:rPr>
        <w:t>исторических версий и оценок, определение своего отношения к наиболее значимым событиям и личностям прошлого: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AE416F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вв., представленные в учебной литературе; объяснять, </w:t>
      </w:r>
      <w:r w:rsidRPr="00AE416F">
        <w:rPr>
          <w:rFonts w:ascii="Times New Roman" w:hAnsi="Times New Roman"/>
          <w:color w:val="333333"/>
          <w:sz w:val="28"/>
          <w:lang w:val="ru-RU"/>
        </w:rPr>
        <w:t>на чем основываются отдельные мнения;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333333"/>
          <w:sz w:val="28"/>
        </w:rPr>
        <w:t>XVI</w:t>
      </w:r>
      <w:r w:rsidRPr="00AE416F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вв. с учётом обстоятельств изучаемой эпохи и в современной шкале ценностей.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 xml:space="preserve">раскрывать на примере перехода от </w:t>
      </w:r>
      <w:r w:rsidRPr="00AE416F">
        <w:rPr>
          <w:rFonts w:ascii="Times New Roman" w:hAnsi="Times New Roman"/>
          <w:color w:val="333333"/>
          <w:sz w:val="28"/>
          <w:lang w:val="ru-RU"/>
        </w:rPr>
        <w:t>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333333"/>
          <w:sz w:val="28"/>
        </w:rPr>
        <w:t>XVI</w:t>
      </w:r>
      <w:r w:rsidRPr="00AE416F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вв. для времени, когда о</w:t>
      </w:r>
      <w:r w:rsidRPr="00AE416F">
        <w:rPr>
          <w:rFonts w:ascii="Times New Roman" w:hAnsi="Times New Roman"/>
          <w:color w:val="333333"/>
          <w:sz w:val="28"/>
          <w:lang w:val="ru-RU"/>
        </w:rPr>
        <w:t>ни появились, и для современного общества;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AE416F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вв. (в том числе на региональном материале).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 w:rsidRPr="00AE416F">
        <w:rPr>
          <w:rFonts w:ascii="Times New Roman" w:hAnsi="Times New Roman"/>
          <w:b/>
          <w:color w:val="333333"/>
          <w:sz w:val="28"/>
          <w:lang w:val="ru-RU"/>
        </w:rPr>
        <w:t>в 8 классе: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назыв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ать даты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</w:t>
      </w:r>
      <w:r w:rsidRPr="00AE416F">
        <w:rPr>
          <w:rFonts w:ascii="Times New Roman" w:hAnsi="Times New Roman"/>
          <w:b/>
          <w:color w:val="333333"/>
          <w:sz w:val="28"/>
          <w:lang w:val="ru-RU"/>
        </w:rPr>
        <w:t>ктов, работа с фактами: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 (по принадлежности к историческ</w:t>
      </w:r>
      <w:r w:rsidRPr="00AE416F">
        <w:rPr>
          <w:rFonts w:ascii="Times New Roman" w:hAnsi="Times New Roman"/>
          <w:color w:val="333333"/>
          <w:sz w:val="28"/>
          <w:lang w:val="ru-RU"/>
        </w:rPr>
        <w:t>им процессам и другим), составлять систематические таблицы, схемы.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lastRenderedPageBreak/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объяснять назначение исторического исто</w:t>
      </w:r>
      <w:r w:rsidRPr="00AE416F">
        <w:rPr>
          <w:rFonts w:ascii="Times New Roman" w:hAnsi="Times New Roman"/>
          <w:color w:val="333333"/>
          <w:sz w:val="28"/>
          <w:lang w:val="ru-RU"/>
        </w:rPr>
        <w:t>чника, раскрывать его информационную ценность;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333333"/>
          <w:sz w:val="28"/>
          <w:lang w:val="ru-RU"/>
        </w:rPr>
        <w:t>Историческое опис</w:t>
      </w:r>
      <w:r w:rsidRPr="00AE416F">
        <w:rPr>
          <w:rFonts w:ascii="Times New Roman" w:hAnsi="Times New Roman"/>
          <w:b/>
          <w:color w:val="333333"/>
          <w:sz w:val="28"/>
          <w:lang w:val="ru-RU"/>
        </w:rPr>
        <w:t>ание (реконструкция):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в., их участниках;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в. на </w:t>
      </w:r>
      <w:r w:rsidRPr="00AE416F">
        <w:rPr>
          <w:rFonts w:ascii="Times New Roman" w:hAnsi="Times New Roman"/>
          <w:color w:val="333333"/>
          <w:sz w:val="28"/>
          <w:lang w:val="ru-RU"/>
        </w:rPr>
        <w:t>основе информации учебника и дополнительных материалов;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333333"/>
          <w:sz w:val="28"/>
        </w:rPr>
        <w:t>XVIII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художественной культуры изучаемой эпохи (в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виде сообщения, аннотации).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</w:t>
      </w:r>
      <w:r>
        <w:rPr>
          <w:rFonts w:ascii="Times New Roman" w:hAnsi="Times New Roman"/>
          <w:color w:val="333333"/>
          <w:sz w:val="28"/>
        </w:rPr>
        <w:t>XVIII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в., изменений, происшедших в </w:t>
      </w:r>
      <w:r>
        <w:rPr>
          <w:rFonts w:ascii="Times New Roman" w:hAnsi="Times New Roman"/>
          <w:color w:val="333333"/>
          <w:sz w:val="28"/>
        </w:rPr>
        <w:t>XVIII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333333"/>
          <w:sz w:val="28"/>
        </w:rPr>
        <w:t>XIX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в. в 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разных сферах жизни российского общества, промышленного переворота в европейских странах, абсолютизма как формы правления, идеологии Просвещения, революций </w:t>
      </w:r>
      <w:r>
        <w:rPr>
          <w:rFonts w:ascii="Times New Roman" w:hAnsi="Times New Roman"/>
          <w:color w:val="333333"/>
          <w:sz w:val="28"/>
        </w:rPr>
        <w:t>XVIII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в., внешней политики Российской империи в системе международных отношений рассматриваемого пер</w:t>
      </w:r>
      <w:r w:rsidRPr="00AE416F">
        <w:rPr>
          <w:rFonts w:ascii="Times New Roman" w:hAnsi="Times New Roman"/>
          <w:color w:val="333333"/>
          <w:sz w:val="28"/>
          <w:lang w:val="ru-RU"/>
        </w:rPr>
        <w:t>иода;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– на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чало </w:t>
      </w:r>
      <w:r>
        <w:rPr>
          <w:rFonts w:ascii="Times New Roman" w:hAnsi="Times New Roman"/>
          <w:color w:val="333333"/>
          <w:sz w:val="28"/>
        </w:rPr>
        <w:t>XIX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в.(выявлять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проводить сопоставление однотипных событий и процессов отечественной и всеоб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в. (раскрывать </w:t>
      </w:r>
      <w:r w:rsidRPr="00AE416F">
        <w:rPr>
          <w:rFonts w:ascii="Times New Roman" w:hAnsi="Times New Roman"/>
          <w:color w:val="333333"/>
          <w:sz w:val="28"/>
          <w:lang w:val="ru-RU"/>
        </w:rPr>
        <w:lastRenderedPageBreak/>
        <w:t>повторяющиеся черты исторических ситуаций, выделять черты сходства и различия).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в.(выявлять обсуждаемую проблему, мнение автора, приводимые аргументы, оценивать степень их убедительности);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различать в описаниях событий и личнос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тей </w:t>
      </w:r>
      <w:r>
        <w:rPr>
          <w:rFonts w:ascii="Times New Roman" w:hAnsi="Times New Roman"/>
          <w:color w:val="333333"/>
          <w:sz w:val="28"/>
        </w:rPr>
        <w:t>XVIII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333333"/>
          <w:sz w:val="28"/>
        </w:rPr>
        <w:t>XVIII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начало </w:t>
      </w:r>
      <w:r>
        <w:rPr>
          <w:rFonts w:ascii="Times New Roman" w:hAnsi="Times New Roman"/>
          <w:color w:val="333333"/>
          <w:sz w:val="28"/>
        </w:rPr>
        <w:t>XIX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в. (в том числе на региональном материале).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</w:t>
      </w:r>
      <w:r w:rsidRPr="00AE416F">
        <w:rPr>
          <w:rFonts w:ascii="Times New Roman" w:hAnsi="Times New Roman"/>
          <w:b/>
          <w:color w:val="333333"/>
          <w:sz w:val="28"/>
          <w:lang w:val="ru-RU"/>
        </w:rPr>
        <w:t xml:space="preserve"> в 9 класс</w:t>
      </w:r>
      <w:r w:rsidRPr="00AE416F">
        <w:rPr>
          <w:rFonts w:ascii="Times New Roman" w:hAnsi="Times New Roman"/>
          <w:b/>
          <w:color w:val="333333"/>
          <w:sz w:val="28"/>
          <w:lang w:val="ru-RU"/>
        </w:rPr>
        <w:t>е: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выявлять синхронность (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асинхронность) исторических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в. на основе анализа причинно-следственных связей.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</w:t>
      </w:r>
      <w:r w:rsidRPr="00AE416F">
        <w:rPr>
          <w:rFonts w:ascii="Times New Roman" w:hAnsi="Times New Roman"/>
          <w:b/>
          <w:color w:val="333333"/>
          <w:sz w:val="28"/>
          <w:lang w:val="ru-RU"/>
        </w:rPr>
        <w:t xml:space="preserve"> работа с фактами: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</w:t>
      </w:r>
      <w:r w:rsidRPr="00AE416F">
        <w:rPr>
          <w:rFonts w:ascii="Times New Roman" w:hAnsi="Times New Roman"/>
          <w:color w:val="333333"/>
          <w:sz w:val="28"/>
          <w:lang w:val="ru-RU"/>
        </w:rPr>
        <w:t>ти к историческим процессам, типологическим основаниям и другим), составлять систематические таблицы.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выявлять и показывать на карте изменения, произошедшие в результате значительных социально-экономических и политических собы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lastRenderedPageBreak/>
        <w:t>определять на основе карты влияние географического фактора на развитие различных сфер жизни страны (группы стран).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представлять в дополнение к известны</w:t>
      </w:r>
      <w:r w:rsidRPr="00AE416F">
        <w:rPr>
          <w:rFonts w:ascii="Times New Roman" w:hAnsi="Times New Roman"/>
          <w:color w:val="333333"/>
          <w:sz w:val="28"/>
          <w:lang w:val="ru-RU"/>
        </w:rPr>
        <w:t>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определять тип и вид источника (письменного, визуального);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выявлять принадле</w:t>
      </w:r>
      <w:r w:rsidRPr="00AE416F">
        <w:rPr>
          <w:rFonts w:ascii="Times New Roman" w:hAnsi="Times New Roman"/>
          <w:color w:val="333333"/>
          <w:sz w:val="28"/>
          <w:lang w:val="ru-RU"/>
        </w:rPr>
        <w:t>жность источника определенному лицу, социальной группе, общественному течению и другим;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в. из разных письменных, визуальных и вещественных ис</w:t>
      </w:r>
      <w:r w:rsidRPr="00AE416F">
        <w:rPr>
          <w:rFonts w:ascii="Times New Roman" w:hAnsi="Times New Roman"/>
          <w:color w:val="333333"/>
          <w:sz w:val="28"/>
          <w:lang w:val="ru-RU"/>
        </w:rPr>
        <w:t>точников;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в. с использованием визу</w:t>
      </w:r>
      <w:r w:rsidRPr="00AE416F">
        <w:rPr>
          <w:rFonts w:ascii="Times New Roman" w:hAnsi="Times New Roman"/>
          <w:color w:val="333333"/>
          <w:sz w:val="28"/>
          <w:lang w:val="ru-RU"/>
        </w:rPr>
        <w:t>альных материалов (устно, письменно в форме короткого эссе, презентации);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333333"/>
          <w:sz w:val="28"/>
        </w:rPr>
        <w:t>XIX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составлять описание образа жизни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различных групп населения в России и других странах в </w:t>
      </w:r>
      <w:r>
        <w:rPr>
          <w:rFonts w:ascii="Times New Roman" w:hAnsi="Times New Roman"/>
          <w:color w:val="333333"/>
          <w:sz w:val="28"/>
        </w:rPr>
        <w:t>XIX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‒ начале </w:t>
      </w:r>
      <w:r>
        <w:rPr>
          <w:rFonts w:ascii="Times New Roman" w:hAnsi="Times New Roman"/>
          <w:color w:val="333333"/>
          <w:sz w:val="28"/>
        </w:rPr>
        <w:t>XX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в., показывая изменения, происшедшие в течение рассматриваемого периода;представлять описание памятников материальной и художественной культуры изучаемой эпохи, их назначения, использов</w:t>
      </w:r>
      <w:r w:rsidRPr="00AE416F">
        <w:rPr>
          <w:rFonts w:ascii="Times New Roman" w:hAnsi="Times New Roman"/>
          <w:color w:val="333333"/>
          <w:sz w:val="28"/>
          <w:lang w:val="ru-RU"/>
        </w:rPr>
        <w:t>анных при их создании технических и художественных приемов и другое.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333333"/>
          <w:sz w:val="28"/>
        </w:rPr>
        <w:t>XIX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‒ начале </w:t>
      </w:r>
      <w:r>
        <w:rPr>
          <w:rFonts w:ascii="Times New Roman" w:hAnsi="Times New Roman"/>
          <w:color w:val="333333"/>
          <w:sz w:val="28"/>
        </w:rPr>
        <w:t>XX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в., процессов </w:t>
      </w:r>
      <w:r w:rsidRPr="00AE416F">
        <w:rPr>
          <w:rFonts w:ascii="Times New Roman" w:hAnsi="Times New Roman"/>
          <w:color w:val="333333"/>
          <w:sz w:val="28"/>
          <w:lang w:val="ru-RU"/>
        </w:rPr>
        <w:t>модернизации в мире и России, масштабных социальных движений и революций в рассматриваемый период, международных отношений рассматриваемого периода и участия в них России;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 xml:space="preserve">объяснять смысл ключевых понятий, относящихся к данной эпохе отечественной и </w:t>
      </w:r>
      <w:r w:rsidRPr="00AE416F">
        <w:rPr>
          <w:rFonts w:ascii="Times New Roman" w:hAnsi="Times New Roman"/>
          <w:color w:val="333333"/>
          <w:sz w:val="28"/>
          <w:lang w:val="ru-RU"/>
        </w:rPr>
        <w:t>всеобщей истории; соотносить общие понятия и факты;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в. (выявлять в историческом тексте суждения о причинах и следствиях событий, систематизировать объяснение </w:t>
      </w:r>
      <w:r w:rsidRPr="00AE416F">
        <w:rPr>
          <w:rFonts w:ascii="Times New Roman" w:hAnsi="Times New Roman"/>
          <w:color w:val="333333"/>
          <w:sz w:val="28"/>
          <w:lang w:val="ru-RU"/>
        </w:rPr>
        <w:lastRenderedPageBreak/>
        <w:t>п</w:t>
      </w:r>
      <w:r w:rsidRPr="00AE416F">
        <w:rPr>
          <w:rFonts w:ascii="Times New Roman" w:hAnsi="Times New Roman"/>
          <w:color w:val="333333"/>
          <w:sz w:val="28"/>
          <w:lang w:val="ru-RU"/>
        </w:rPr>
        <w:t>ричин и следствий событий, представленное в нескольких текстах, определять и объяснять свое отношение к существующим трактовкам причин и следствий исторических событий;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проводить сопоставление однотипных событий и процессов отечественной и всеобщей истории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</w:rPr>
        <w:t>XIX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в. (указывать повторяющиеся черты исторических ситуаций, выделять черты сходства и различия, раскрывать, чем объяснялось своеобразие ситуаций в России, других странах).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</w:t>
      </w:r>
      <w:r w:rsidRPr="00AE416F">
        <w:rPr>
          <w:rFonts w:ascii="Times New Roman" w:hAnsi="Times New Roman"/>
          <w:b/>
          <w:color w:val="333333"/>
          <w:sz w:val="28"/>
          <w:lang w:val="ru-RU"/>
        </w:rPr>
        <w:t>я к наиболее значимым событиям и личностям прошлого: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в., объяснять, что могло лежать в их основе;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оценивать степень убедитель</w:t>
      </w:r>
      <w:r w:rsidRPr="00AE416F">
        <w:rPr>
          <w:rFonts w:ascii="Times New Roman" w:hAnsi="Times New Roman"/>
          <w:color w:val="333333"/>
          <w:sz w:val="28"/>
          <w:lang w:val="ru-RU"/>
        </w:rPr>
        <w:t>ности предложенных точек зрения, формулировать и аргументировать свое мнение;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b/>
          <w:color w:val="333333"/>
          <w:sz w:val="28"/>
          <w:lang w:val="ru-RU"/>
        </w:rPr>
        <w:t xml:space="preserve">Применение исторических </w:t>
      </w:r>
      <w:r w:rsidRPr="00AE416F">
        <w:rPr>
          <w:rFonts w:ascii="Times New Roman" w:hAnsi="Times New Roman"/>
          <w:b/>
          <w:color w:val="333333"/>
          <w:sz w:val="28"/>
          <w:lang w:val="ru-RU"/>
        </w:rPr>
        <w:t>знаний: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333333"/>
          <w:sz w:val="28"/>
        </w:rPr>
        <w:t>XIX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‒ начала ХХ в., объяснять, в чём заключалось их значение для времени их создания и для современного общества;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>выполнять учебн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‒ начала ХХ в. (в том числе на региональном материале);</w:t>
      </w:r>
    </w:p>
    <w:p w:rsidR="00B72CA0" w:rsidRPr="00AE416F" w:rsidRDefault="00E6317B">
      <w:pPr>
        <w:spacing w:after="0" w:line="264" w:lineRule="auto"/>
        <w:ind w:firstLine="600"/>
        <w:jc w:val="both"/>
        <w:rPr>
          <w:lang w:val="ru-RU"/>
        </w:rPr>
      </w:pPr>
      <w:r w:rsidRPr="00AE416F">
        <w:rPr>
          <w:rFonts w:ascii="Times New Roman" w:hAnsi="Times New Roman"/>
          <w:color w:val="333333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AE416F">
        <w:rPr>
          <w:rFonts w:ascii="Times New Roman" w:hAnsi="Times New Roman"/>
          <w:color w:val="333333"/>
          <w:sz w:val="28"/>
          <w:lang w:val="ru-RU"/>
        </w:rPr>
        <w:t xml:space="preserve"> ‒ начала ХХ в. для России, других стран мира, высказывать и аргументировать своё отношение к культурном</w:t>
      </w:r>
      <w:r w:rsidRPr="00AE416F">
        <w:rPr>
          <w:rFonts w:ascii="Times New Roman" w:hAnsi="Times New Roman"/>
          <w:color w:val="333333"/>
          <w:sz w:val="28"/>
          <w:lang w:val="ru-RU"/>
        </w:rPr>
        <w:t>у наследию в общественных обсуждениях.</w:t>
      </w:r>
    </w:p>
    <w:p w:rsidR="00B72CA0" w:rsidRPr="00AE416F" w:rsidRDefault="00B72CA0">
      <w:pPr>
        <w:rPr>
          <w:lang w:val="ru-RU"/>
        </w:rPr>
        <w:sectPr w:rsidR="00B72CA0" w:rsidRPr="00AE416F">
          <w:pgSz w:w="11906" w:h="16383"/>
          <w:pgMar w:top="1134" w:right="850" w:bottom="1134" w:left="1701" w:header="720" w:footer="720" w:gutter="0"/>
          <w:cols w:space="720"/>
        </w:sectPr>
      </w:pPr>
    </w:p>
    <w:p w:rsidR="00B72CA0" w:rsidRDefault="00E6317B">
      <w:pPr>
        <w:spacing w:after="0"/>
        <w:ind w:left="120"/>
      </w:pPr>
      <w:bookmarkStart w:id="4" w:name="block-55136124"/>
      <w:bookmarkEnd w:id="3"/>
      <w:r w:rsidRPr="00AE416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72CA0" w:rsidRDefault="00E631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B72CA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2CA0" w:rsidRDefault="00B72CA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2CA0" w:rsidRDefault="00B72C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CA0" w:rsidRDefault="00B72C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CA0" w:rsidRDefault="00B72CA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2CA0" w:rsidRDefault="00B72CA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2CA0" w:rsidRDefault="00B72CA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2CA0" w:rsidRDefault="00B72C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CA0" w:rsidRDefault="00B72CA0"/>
        </w:tc>
      </w:tr>
      <w:tr w:rsidR="00B72C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  <w:p w:rsidR="00B72CA0" w:rsidRDefault="00E6317B">
            <w:r>
              <w:rPr>
                <w:sz w:val="24"/>
              </w:rPr>
              <w:pict>
                <v:rect id="_x0000_i1025" style="width:0;height:1.5pt" o:hralign="center" o:hrstd="t" o:hr="t" fillcolor="#a0a0a0" stroked="f"/>
              </w:pict>
            </w:r>
          </w:p>
        </w:tc>
      </w:tr>
      <w:tr w:rsidR="00B72C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B72CA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Первобытное общество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CA0" w:rsidRDefault="00B72CA0"/>
        </w:tc>
      </w:tr>
      <w:tr w:rsidR="00B72C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мир</w:t>
            </w:r>
          </w:p>
        </w:tc>
      </w:tr>
      <w:tr w:rsidR="00B72CA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мир. Древний Восток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 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 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CA0" w:rsidRDefault="00B72CA0"/>
        </w:tc>
      </w:tr>
      <w:tr w:rsidR="00B72C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B72CA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CA0" w:rsidRDefault="00B72CA0"/>
        </w:tc>
      </w:tr>
      <w:tr w:rsidR="00B72C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B72CA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Поздняя Римская республика.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Расцвет и падение Римской империи.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CA0" w:rsidRDefault="00B72CA0"/>
        </w:tc>
      </w:tr>
      <w:tr w:rsidR="00B72CA0" w:rsidRPr="00AE41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E41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Курс «История нашего края»</w:t>
            </w:r>
          </w:p>
        </w:tc>
      </w:tr>
      <w:tr w:rsidR="00B72CA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 по разделу, курсу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CA0" w:rsidRDefault="00B72CA0"/>
        </w:tc>
      </w:tr>
      <w:tr w:rsidR="00B72C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2CA0" w:rsidRDefault="00B72CA0"/>
        </w:tc>
      </w:tr>
    </w:tbl>
    <w:p w:rsidR="00B72CA0" w:rsidRDefault="00B72CA0">
      <w:pPr>
        <w:sectPr w:rsidR="00B72C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2CA0" w:rsidRDefault="00E631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B72CA0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2CA0" w:rsidRDefault="00B72CA0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2CA0" w:rsidRDefault="00B72C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CA0" w:rsidRDefault="00B72C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CA0" w:rsidRDefault="00B72CA0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2CA0" w:rsidRDefault="00B72CA0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2CA0" w:rsidRDefault="00B72CA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2CA0" w:rsidRDefault="00B72C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CA0" w:rsidRDefault="00B72CA0"/>
        </w:tc>
      </w:tr>
      <w:tr w:rsidR="00B72C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 w:rsidRPr="00AE41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E41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</w:t>
            </w:r>
            <w:r w:rsidRPr="00AE41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Средних веков.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V – конец XV вв.</w:t>
            </w:r>
          </w:p>
        </w:tc>
      </w:tr>
      <w:tr w:rsidR="00B72CA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Европа в раннее Средневековье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Мусульманская цивилизация 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Расцвет Средневековья в Западной Европе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Страны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народы Азии, Африки и Америки в Средние века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Осень Средневековья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CA0" w:rsidRDefault="00B72CA0"/>
        </w:tc>
      </w:tr>
      <w:tr w:rsidR="00B72CA0" w:rsidRPr="00AE41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E41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 с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IX</w:t>
            </w:r>
            <w:r w:rsidRPr="00AE41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до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AE41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</w:t>
            </w:r>
          </w:p>
        </w:tc>
      </w:tr>
      <w:tr w:rsidR="00B72CA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Великое переселение народов на территории современной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Государство Русь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единого Российского государства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CA0" w:rsidRDefault="00B72CA0"/>
        </w:tc>
      </w:tr>
      <w:tr w:rsidR="00B72CA0" w:rsidRPr="00AE41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E41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Курс «История нашего края»</w:t>
            </w:r>
          </w:p>
        </w:tc>
      </w:tr>
      <w:tr w:rsidR="00B72CA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 по разделу, курсу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CA0" w:rsidRDefault="00B72CA0"/>
        </w:tc>
      </w:tr>
      <w:tr w:rsidR="00B72C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2CA0" w:rsidRDefault="00B72CA0"/>
        </w:tc>
      </w:tr>
    </w:tbl>
    <w:p w:rsidR="00B72CA0" w:rsidRDefault="00B72CA0">
      <w:pPr>
        <w:sectPr w:rsidR="00B72C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2CA0" w:rsidRDefault="00E631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B72CA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2CA0" w:rsidRDefault="00B72CA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2CA0" w:rsidRDefault="00B72C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CA0" w:rsidRDefault="00B72C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CA0" w:rsidRDefault="00B72CA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2CA0" w:rsidRDefault="00B72CA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2CA0" w:rsidRDefault="00B72CA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2CA0" w:rsidRDefault="00B72C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CA0" w:rsidRDefault="00B72CA0"/>
        </w:tc>
      </w:tr>
      <w:tr w:rsidR="00B72C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 w:rsidRPr="00AE41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E41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B72CA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Великих географических открытий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традиции и новизна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и Африки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CA0" w:rsidRDefault="00B72CA0"/>
        </w:tc>
      </w:tr>
      <w:tr w:rsidR="00B72CA0" w:rsidRPr="00AE41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E41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AE41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конец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AE41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</w:t>
            </w:r>
          </w:p>
        </w:tc>
      </w:tr>
      <w:tr w:rsidR="00B72CA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первых Романовых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CA0" w:rsidRDefault="00B72CA0"/>
        </w:tc>
      </w:tr>
      <w:tr w:rsidR="00B72CA0" w:rsidRPr="00AE41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E41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Курс </w:t>
            </w:r>
            <w:r w:rsidRPr="00AE41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«История нашего края»</w:t>
            </w:r>
          </w:p>
        </w:tc>
      </w:tr>
      <w:tr w:rsidR="00B72CA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 по разделу, курсу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CA0" w:rsidRDefault="00B72CA0"/>
        </w:tc>
      </w:tr>
      <w:tr w:rsidR="00B72C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72CA0" w:rsidRDefault="00B72CA0"/>
        </w:tc>
      </w:tr>
    </w:tbl>
    <w:p w:rsidR="00B72CA0" w:rsidRDefault="00B72CA0">
      <w:pPr>
        <w:sectPr w:rsidR="00B72C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2CA0" w:rsidRDefault="00E631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B72CA0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2CA0" w:rsidRDefault="00B72CA0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2CA0" w:rsidRDefault="00B72C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CA0" w:rsidRDefault="00B72C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CA0" w:rsidRDefault="00B72CA0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2CA0" w:rsidRDefault="00B72CA0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2CA0" w:rsidRDefault="00B72CA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2CA0" w:rsidRDefault="00B72C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CA0" w:rsidRDefault="00B72CA0"/>
        </w:tc>
      </w:tr>
      <w:tr w:rsidR="00B72C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 w:rsidRPr="00AE41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E41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– начало XIX в.</w:t>
            </w:r>
          </w:p>
        </w:tc>
      </w:tr>
      <w:tr w:rsidR="00B72CA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перемен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революционной эпохи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и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CA0" w:rsidRDefault="00B72CA0"/>
        </w:tc>
      </w:tr>
      <w:tr w:rsidR="00B72CA0" w:rsidRPr="00AE41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E41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AE41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– начало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AE41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B72CA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Рождение Российской империи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Дворцовые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перевороты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правительства Александра I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CA0" w:rsidRDefault="00B72CA0"/>
        </w:tc>
      </w:tr>
      <w:tr w:rsidR="00B72C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2CA0" w:rsidRDefault="00B72CA0"/>
        </w:tc>
      </w:tr>
    </w:tbl>
    <w:p w:rsidR="00B72CA0" w:rsidRDefault="00B72CA0">
      <w:pPr>
        <w:sectPr w:rsidR="00B72C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2CA0" w:rsidRDefault="00E631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B72CA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2CA0" w:rsidRDefault="00B72CA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2CA0" w:rsidRDefault="00B72C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CA0" w:rsidRDefault="00B72C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CA0" w:rsidRDefault="00B72CA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2CA0" w:rsidRDefault="00B72CA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2CA0" w:rsidRDefault="00B72CA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2CA0" w:rsidRDefault="00B72C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CA0" w:rsidRDefault="00B72CA0"/>
        </w:tc>
      </w:tr>
      <w:tr w:rsidR="00B72C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 w:rsidRPr="00AE41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E41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</w:t>
            </w:r>
            <w:r w:rsidRPr="00AE41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B72CA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индустриальной эпохи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Америки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трудный выбор пути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Запада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расцвет в тени катастрофы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Азия, Африка и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Латинская Америка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CA0" w:rsidRDefault="00B72CA0"/>
        </w:tc>
      </w:tr>
      <w:tr w:rsidR="00B72CA0" w:rsidRPr="00AE41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E41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во второй четверти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AE41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AE41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B72CA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правительства Николая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империи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1880—1890-х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Общественная жизнь и общественное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CA0" w:rsidRDefault="00B72CA0"/>
        </w:tc>
      </w:tr>
      <w:tr w:rsidR="00B72C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72CA0" w:rsidRDefault="00B72CA0"/>
        </w:tc>
      </w:tr>
    </w:tbl>
    <w:p w:rsidR="00B72CA0" w:rsidRDefault="00B72CA0">
      <w:pPr>
        <w:sectPr w:rsidR="00B72C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2CA0" w:rsidRDefault="00B72CA0">
      <w:pPr>
        <w:sectPr w:rsidR="00B72C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2CA0" w:rsidRDefault="00E6317B">
      <w:pPr>
        <w:spacing w:after="0"/>
        <w:ind w:left="120"/>
      </w:pPr>
      <w:bookmarkStart w:id="5" w:name="block-55136125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72CA0" w:rsidRDefault="00E631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9"/>
        <w:gridCol w:w="4481"/>
        <w:gridCol w:w="1251"/>
        <w:gridCol w:w="1841"/>
        <w:gridCol w:w="1910"/>
        <w:gridCol w:w="1347"/>
        <w:gridCol w:w="2221"/>
      </w:tblGrid>
      <w:tr w:rsidR="00B72CA0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2CA0" w:rsidRDefault="00B72CA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2CA0" w:rsidRDefault="00B72C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CA0" w:rsidRDefault="00B72C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CA0" w:rsidRDefault="00B72CA0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2CA0" w:rsidRDefault="00B72CA0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2CA0" w:rsidRDefault="00B72CA0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2CA0" w:rsidRDefault="00B72C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CA0" w:rsidRDefault="00B72C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CA0" w:rsidRDefault="00B72CA0"/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люди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Первобытные охотники и собиратели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и искусство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земледелия, скотоводства и ремесла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«История Древнего мира. </w:t>
            </w:r>
            <w:r>
              <w:rPr>
                <w:rFonts w:ascii="Times New Roman" w:hAnsi="Times New Roman"/>
                <w:color w:val="000000"/>
                <w:sz w:val="24"/>
              </w:rPr>
              <w:t>Первобытное общество»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мир: понятие, хронологические рамки, карта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Возникновение Древнеегипетского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Древнего Египта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Древнего Египта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Древнеегипетского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Древнего Египта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Наука и искусство в Древнем Египте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контроля по теме «Древний Египет»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первых государств в Древнем Междуречье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Вавилонское царство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«Древние цивилизации Месопотамии»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Древняя </w:t>
            </w:r>
            <w:r>
              <w:rPr>
                <w:rFonts w:ascii="Times New Roman" w:hAnsi="Times New Roman"/>
                <w:color w:val="000000"/>
                <w:sz w:val="24"/>
              </w:rPr>
              <w:t>Палестина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«Восточное Средиземноморье в древности»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Ассирийская держава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Персидское царство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«Ассирия. </w:t>
            </w:r>
            <w:r>
              <w:rPr>
                <w:rFonts w:ascii="Times New Roman" w:hAnsi="Times New Roman"/>
                <w:color w:val="000000"/>
                <w:sz w:val="24"/>
              </w:rPr>
              <w:t>Персидская держава»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Древней Индии и Древнего Китая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Индия. </w:t>
            </w:r>
            <w:r>
              <w:rPr>
                <w:rFonts w:ascii="Times New Roman" w:hAnsi="Times New Roman"/>
                <w:color w:val="000000"/>
                <w:sz w:val="24"/>
              </w:rPr>
              <w:t>Древний Китай»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«Древний Восток»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греческой цивилизации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греков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Поэмы Гомера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Государство-полис в Древней Греции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Северное Причерноморье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Афины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Спарта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Афинская демократия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древних греков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в Древней Греции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в жизни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древних греков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Священный огонь Олимпии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«Древняя Греция»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Ослабление Эллады. Возвышение Македонии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Походы Александра Македонского на Восток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царства Птолемеев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римской истории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 римских царей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республики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Нравы, обычаи, религия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Завоевание Римом Италии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Пунические войны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Завоевание Восточного Средиземноморья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Гражданские войны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Рабство в Риме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Рабство в Риме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Римское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 до н. э.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империя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Династии римских императоров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христианства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Древнего Рима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Древнего Рима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Быт и досуг римлян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Поздняя империя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повторения, обобщения и контроля по теме «Древний Рим»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историю Нижегородского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Нижегородская земля в первобытную эпоху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Предки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финно-угорских народов на Нижегородской земле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Волжская Булгария и древняя история Нижегородского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Восточные славяне в древней истории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Нижегородской земли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«Древние жители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Нижегородского края»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Городец на Волге при Юрии Долгоруком и Андрее Боголюбском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Основатель Нижнего Новгорода — князь Юрий Всеволодович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Князь Юрий Всеволодович и монгольское нашествие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Александр Невский в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истории Нижегородского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«Городец и Нижний Новгород — пограничные крепости Владимиро-Суздальского княжества»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Судьба Городецкого княжества и борьба тверских, московских и суздальских князей за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Нижний Новгород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Нижегородско-Суздальского княжества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Нижегородско-Суздальского княжества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Нижегородские князья и Москва: от соперничества к союзу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Нижегородско-Суздальское княжество на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закате своей истории: борьба с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Мамаем и присоединение к Москве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«Городецкое и Нижегородско-Суздальское княжества»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Нижегородские земли в составе Московского княжества (конец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первая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половина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Нижегородский край в эпоху создания единого Русского государства (вторая половина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Нижегородский кремль — выдающийся памятник русского оборонительного зодчества Х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Нижегородский кремль — выдающийся памятник русского оборонительного зодчества Х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Нижегородский край в системе обороны Русского государства в 1520-е — 1530-е годы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«Нижегородская земля —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пограничный край Русского государства (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первая половина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века)»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Нижегородцы и походы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Грозного на Казань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Вхождение южной части современной Нижегородской области в состав Российского государства (вторая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половина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века)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Волго-Окского междуречья и Заволжья в состав русских земель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«Нижегородский край в эпоху Ивана Грозного»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Городец по данным археологии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Нижний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Новгород: территория и развитие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Нижегородские монастыри как очаги древнерусской культуры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Храмовое зодчество и 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сельского хозяйства в Нижегородском крае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 концу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«Хозяйственное и культурное развитие Нижегородской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CA0" w:rsidRDefault="00B72CA0"/>
        </w:tc>
      </w:tr>
    </w:tbl>
    <w:p w:rsidR="00B72CA0" w:rsidRDefault="00B72CA0">
      <w:pPr>
        <w:sectPr w:rsidR="00B72C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2CA0" w:rsidRDefault="00E631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B72CA0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2CA0" w:rsidRDefault="00B72CA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2CA0" w:rsidRDefault="00B72C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CA0" w:rsidRDefault="00B72C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CA0" w:rsidRDefault="00B72CA0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2CA0" w:rsidRDefault="00B72CA0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2CA0" w:rsidRDefault="00B72CA0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2CA0" w:rsidRDefault="00B72C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CA0" w:rsidRDefault="00B72C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CA0" w:rsidRDefault="00B72CA0"/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Средних веков.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конец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Введение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Древности к Средневековью: Рим, варвары и христианская Церковь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Византийская империя и её соседи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От королевства Хлодвига к империи Карла Великого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ислама и государства у арабов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Арабский халифат, его расцвет и распад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темам «Европа в раннее Средневековье», «Мусульманская цивилизация 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Сеньоры и вассалы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Католическая Церковь и духовенство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Крестьяне и горожане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Крестовые походы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Англия, Франция и государства Пиренейского полуострова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Англия, Франция и государства Пиренейского полуострова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Священная Римская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империя и её соседи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Западноевропейская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темам «Средневековое европейское общество», «Расцвет Средневековья в Западной Европе»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Кочевники Великой степи и их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соседи в Средние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государства Африки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Цивилизации доколумбовой Америки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Гибель Византии и возникновение Османской империи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Европа на пороге Нового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«Историческое и культурное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наследие Средних веков»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России. История России с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до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Великое переселение народов. Восточная Европа и Северная Азия в 1-м тыс. н. э.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Восточные славяне и их соседи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Восточные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славяне и их соседи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династии Рюриковичей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Русь при Игоре, Ольге, Святославе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Русь при Игоре, Ольге, Святославе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при Владимире Святом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при Владимире Святом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Расцвет Руси при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Ярославе Мудром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Наследники Ярослава Мудрого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Наследники Ярослава Мудрого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при Владимире Мономахе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по теме «Великое переселение народов на территории современной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Государство Русь»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«Великое переселение народов на территории современной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Государство Русь»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раздробленность Руси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Владимиро-Суздальская земля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Владимиро-Суздальская </w:t>
            </w:r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Новгородская земля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Новгородская земля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Юго-Западная Русь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«Русские земли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Чингисхан и его империя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Натиск на русские земли с востока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Натиск на русские земли с востока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агрессии с запада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агрессии с запада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земли и Золотая Орда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земли и Золотая Орда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Русь и Великое княжество Литовское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Русь и Великое княжество Литовское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Северо-Восточная 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Москвы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Победа на Куликовом поле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Победа на Куликовом поле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княжество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княжество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Иван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государь всея Руси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Иван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государь всея Руси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государство и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общество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государство и общество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Василия III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Василия III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по теме «Создание единого Российского государства»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Урок контроля по теме «Создание единого Российского государства»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Всероссийская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Смута в России и Великое дело Минина и Пожарского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Хозяйственное и социальное развитие Нижегородского края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Нижегородская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Петровские преобразования в Нижегородском крае в первой половине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и «знатные нижегородские села» в годы правления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Талантливый изобретатель Иван Кулибин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и духовная жизнь в Нижегородском крае в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Отечественная война 1812 года и Нижегородский край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Нижегородская ярмарка как центр российской и международной торговли. </w:t>
            </w:r>
            <w:r>
              <w:rPr>
                <w:rFonts w:ascii="Times New Roman" w:hAnsi="Times New Roman"/>
                <w:color w:val="000000"/>
                <w:sz w:val="24"/>
              </w:rPr>
              <w:t>Нижний Новгород — «карман России»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Градостроительные преобразования в Нижнем Новгороде в 30—40-х годах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Хозяйственное развитие края в первой половине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Нижегородской земли в первой половине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Промышленное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и аграрное развитие края.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Нижегородские купцы-благотворители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Нижегородские промыслы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культурная жизнь Нижнего Новгорода и губернии во второй половине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CA0" w:rsidRDefault="00B72CA0"/>
        </w:tc>
      </w:tr>
    </w:tbl>
    <w:p w:rsidR="00B72CA0" w:rsidRDefault="00B72CA0">
      <w:pPr>
        <w:sectPr w:rsidR="00B72C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2CA0" w:rsidRDefault="00E631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9"/>
        <w:gridCol w:w="4416"/>
        <w:gridCol w:w="1276"/>
        <w:gridCol w:w="1841"/>
        <w:gridCol w:w="1910"/>
        <w:gridCol w:w="1347"/>
        <w:gridCol w:w="2221"/>
      </w:tblGrid>
      <w:tr w:rsidR="00B72CA0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2CA0" w:rsidRDefault="00B72CA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2CA0" w:rsidRDefault="00B72C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CA0" w:rsidRDefault="00B72C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CA0" w:rsidRDefault="00B72CA0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2CA0" w:rsidRDefault="00B72CA0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2CA0" w:rsidRDefault="00B72CA0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2CA0" w:rsidRDefault="00B72C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CA0" w:rsidRDefault="00B72C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CA0" w:rsidRDefault="00B72CA0"/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Всеобщая история.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История Нового времени. Конец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Введение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Мир на заре Нового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Колониальные империи раннего Нового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«Эпоха Великих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географических открытий»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Сельский и городской мир в эпоху зарождения капитализма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Человек, общество, государство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Реформация и Контрреформация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Германские земли и держава австрийских Габсбургов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Испанская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монархия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Нидерланды: путь к расцвету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становление абсолютизма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революций в Англии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Сила и слабость Речи Посполитой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эпохи Возрождения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эпохи Возрождения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барокко и классицизм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Научная революция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обобщения по теме «Европа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традиции и новизна»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традиции и новизна»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Иран: могущество и упадок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Индия в эпоху Великих Моголов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Япония: в поисках стабильности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Африка: разные судьбы государств и народов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Урок итогового повторения, обобщения и контроля «Историческое и культурное наследие Раннего Нового времени»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1533–1547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гг.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1533–1547 гг.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царствования Ивана IV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царствования Ивана IV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Русское общество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Русское общество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Военные реформы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Избранной рады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Военные реформы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Избранной рады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Наследники Золотой Орды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Поволжья. Начало Ливонской войны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Поволжья. Начало Ливонской войны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Избранной рады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введение опричнины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Избранной рады и введение опричнины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эпохи Ивана Грозного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эпохи Ивана Грозного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Россия при царе Фёдоре Ивановиче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Россия при царе Фёдоре Ивановиче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Духовная жизнь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преддверии грозных испытаний: кризис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власти и общества на рубеже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Начало Смуты. Самозванец на троне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Начало Смуты. Самозванец на троне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Апогей Смуты. «Всеконечное разорение»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Апогей Смуты. «Всеконечное разорение»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Спасители </w:t>
            </w:r>
            <w:r>
              <w:rPr>
                <w:rFonts w:ascii="Times New Roman" w:hAnsi="Times New Roman"/>
                <w:color w:val="000000"/>
                <w:sz w:val="24"/>
              </w:rPr>
              <w:t>Отечества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Спасители Отечества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Завершение Смуты и иностранной интервенции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Завершение Смуты и иностранной интервенции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«Смута в России»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«Смута в России»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Урок контроля по теме «Смута в России»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«Куда соха ходила…» Социально-экономическое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«Куда соха ходила…» Социально-экономическое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Сословия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верхи общества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Сословия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низы общества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устройство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устройство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политика царя Алексея Михайловича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«Государство правит по своей воле…» На путях к абсолютной монархии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«Государство правит по своей воле…» На путях к абсолютной монархии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Социальное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противостояние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Социальное противостояние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«Встречь солнцу»: освоение Сибири и Дальнего Востока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царя Фёдора Алексеевича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человека XVII в.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«Россия при первых Романовых»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«Россия при первых Романовых»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Уроки итогового повторения и контроля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Уроки итогового повторения и контроля 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Первая мировая война и Нижегородский край (1914—1917 годы)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Великая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революция и установление Советской власти в Нижнем Новгороде и губернии (1917 — весна 1918 года)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Нижний Новгород и Нижегородская губерния в годы Гражданской войны (1918—1920)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Нижегородская губерния в 1920-е годы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Индустриализация и коллективизация в нашем крае в годы первых пятилеток: конец 1920-х — 1930-е годы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Образование, научная и культурная жизнь в Нижегородском крае в 1920— 1930-е годы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Трудовой подвиг горьковчан в годы войны. «Все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для фронта, все для победы!»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Горьковчане на фронтах Великой Отечественной войны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жителей края в годы Великой Отечественной войны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Сохранение памяти о подвигах горьковчан в годы Великой Отечественной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войны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Горький и Горьковская область в 1945—1965 годах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1965—1985-х годах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Горьковская область в годы перестройки и распада СССР (1985—1991)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1990-е годы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Нижегородская область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2000—2022 годах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на современном этапе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CA0" w:rsidRDefault="00B72CA0"/>
        </w:tc>
      </w:tr>
    </w:tbl>
    <w:p w:rsidR="00B72CA0" w:rsidRDefault="00B72CA0">
      <w:pPr>
        <w:sectPr w:rsidR="00B72C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2CA0" w:rsidRDefault="00E631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4"/>
        <w:gridCol w:w="4348"/>
        <w:gridCol w:w="1299"/>
        <w:gridCol w:w="1841"/>
        <w:gridCol w:w="1910"/>
        <w:gridCol w:w="1347"/>
        <w:gridCol w:w="2221"/>
      </w:tblGrid>
      <w:tr w:rsidR="00B72CA0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2CA0" w:rsidRDefault="00B72CA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2CA0" w:rsidRDefault="00B72C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CA0" w:rsidRDefault="00B72C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CA0" w:rsidRDefault="00B72CA0"/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2CA0" w:rsidRDefault="00B72CA0">
            <w:pPr>
              <w:spacing w:after="0"/>
              <w:ind w:left="135"/>
            </w:pP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2CA0" w:rsidRDefault="00B72CA0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2CA0" w:rsidRDefault="00B72C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CA0" w:rsidRDefault="00B72C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CA0" w:rsidRDefault="00B72CA0"/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начало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Введение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Преображение Европы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Просвещения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Старого порядка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Старого порядка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поисках европейского равновесия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поисках европейского равновесия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Успешные и безуспешные реформы французских королей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земли и монархия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Габсбургов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Германские земли и монархия Габсбургов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европейцев: старое и новое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Наука, образование, воспитание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Европы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Европы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контроля по теме «Век перемен»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Великобритания: промышленная революция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против метрополии. Образование США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революция: конец Старого порядка и установление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республики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Французская республика: диктатура и террор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Французская республика: диктатура и террор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Революционная Франция против Европы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Завершение Французской революции и её итоги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Империя Наполеона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Бонапарта: от триумфа до краха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Империя Наполеона Бонапарта: от триумфа до краха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«Начало революционной эпохи»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Вокруг света во времена капитана Кука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Вокруг света во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времена капитана Кука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и Иран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Индия: утрата независимости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Япония: закрываясь от Запада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Латинская Америка: путь к независимости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Африка во времена расцвета работорговли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Нового времени. XVIII – начало XIX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Нового времени. XVIII – начало XIX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власть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власть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Пётр I: становление реформатора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Петровских преобразований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война: от Нарвы до Полтавы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война: от Нарвы до Полтавы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война: «Полтавская виктория»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война: «Полтавская виктория»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война: от Полтавы до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Ништадтского мира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империи: трансформация власти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Парад реформ: модернизация по-петровски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Парад реформ: модернизация по-петровски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Цена войны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государство в период реформ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Петербург в первой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четверти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Петербург в первой четверти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Преображённая Россия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Преображённая Россия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Уроки повторения и обобщения по теме «Рождение Российской империи»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Уроки повторения и обобщения по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теме «Рождение Российской империи»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Урок контроля по теме «Рождение Российской империи»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дворцовых переворотов (1725—1762)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дворцовых переворотов (1725—1762)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заветам Петра Великого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 </w:t>
            </w:r>
            <w:r>
              <w:rPr>
                <w:rFonts w:ascii="Times New Roman" w:hAnsi="Times New Roman"/>
                <w:color w:val="000000"/>
                <w:sz w:val="24"/>
              </w:rPr>
              <w:t>заветам Петра Великого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«Законная монархия» Екатерины II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«Законная монархия» Екатерины II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Кто и как присоединялся к России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Кто и как присоединялся к России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хозяйство империи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Экономика России во второй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хозяйство империи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века реформ: «благородные» и «подлые»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века реформ: «благородные» и «подлые»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протест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протест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: южное и восточное направления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: южное и восточное направления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Начало освоения Новороссии и Крыма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Начало освоения Новороссии и Крыма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западное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«Непросвещённый абсолютизм»: внутренняя 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Павла I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«Государство при армии»: жизнь и служба в императорских войсках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в 1760-1790-х гг. Правление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Публицистика, литература, театр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Публицистика, литература, театр Всероссийская проверочная работа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образования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и искусство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Первые мероприятия нового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императора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1801—1811 гг.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1801—1811 гг.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«Недаром помнит вся Россия…»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«Недаром помнит вся Россия…»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Заграничные походы русской армии. Венский конгресс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Либеральные и консервативные тенденции в политике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1815—1825 гг.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движение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Восстание декабристов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движение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Восстание декабристов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«Политика правительства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итогового повторения и обобщения по теме «История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итогового контроля по теме «История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CA0" w:rsidRDefault="00B72CA0"/>
        </w:tc>
      </w:tr>
    </w:tbl>
    <w:p w:rsidR="00B72CA0" w:rsidRDefault="00B72CA0">
      <w:pPr>
        <w:sectPr w:rsidR="00B72C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2CA0" w:rsidRDefault="00E631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2"/>
        <w:gridCol w:w="4330"/>
        <w:gridCol w:w="1319"/>
        <w:gridCol w:w="1841"/>
        <w:gridCol w:w="1910"/>
        <w:gridCol w:w="1347"/>
        <w:gridCol w:w="2221"/>
      </w:tblGrid>
      <w:tr w:rsidR="00B72CA0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2CA0" w:rsidRDefault="00B72CA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2CA0" w:rsidRDefault="00B72C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CA0" w:rsidRDefault="00B72C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CA0" w:rsidRDefault="00B72CA0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2CA0" w:rsidRDefault="00B72CA0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2CA0" w:rsidRDefault="00B72CA0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2CA0" w:rsidRDefault="00B72C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CA0" w:rsidRDefault="00B72C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CA0" w:rsidRDefault="00B72CA0"/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делает решающий рывок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в движении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«Великие идеологии»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Путём реформ: государство, парламенты, партии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 и образование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сила, менявшая мир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Век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художественных исканий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Великобритания: экономическое лидерство и политические реформы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Франция и Южная Европа: путями революций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Балтики до Адриатики: время раздробленности в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Германии и Италии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и Юго-Восточная Европа: империи и 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США: «дом, расколотый надвое»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Великобритания: «мастерская мира» сдаёт позиции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Франция: Вторая империя и Третья республика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Германия: от «железа и крови» к «месту под солнцем»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Италия: «запоздавшая нация»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Австро-Венгрия и Балканы: национальные противоречия и компромиссы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США: «позолоченный век»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и Иран: на осколках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былого величия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Индия и Афганистан: подчинение и борьба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Япония: разные ответы на вызовы модернизации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захваты и эксплуатация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Латинская Америка: нелёгкий груз независимости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империя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Введение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мероприятия правительства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межнациональные отношения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Кавказская война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1825—1852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Крымская война (1853—1856)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Крымская война (1853—1856)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России в 1830—1850-х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«Политика правительства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быту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Просвещение и наука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и публицистика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и искусство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разработка реформ 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Крестьянская реформа 1861 г., её значение и последствия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Социально-экономическое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страны в пореформенный период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1860—1870-х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. Русско-турецкая война 1877—1878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«Социальная и правовая модернизация страны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экономике и социальном строе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Александра III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«Россия в 1880—1890-х гг.»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Достижения российской науки и образования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её общественное значение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 и перемены в повседневной жизни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повторения и обобщения по теме «Культурное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империи и их роль в жизни страны. Национальные движения и национальная политика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Взаимодействие народов и национальных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культур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Идейные течения и общественное движение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Идейные течения и общественное движение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«Общественный путь и общественное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мир на рубеже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динамика развития и противоречия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Социально-экономическое развитие страны на рубеже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Николай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: начало правления. Политическое развитие страны в 1894—1904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. Русско-японская война 1904—1905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и политические реформы 1905—1907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Социально-экономические реформы П. Столыпина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страны в </w:t>
            </w: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1907—1914 гг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народного просвещения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Серебряный век российской культуры. Вклад России в мировую культуру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Урок итогового повторения и контроля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72CA0" w:rsidRDefault="00B72CA0">
            <w:pPr>
              <w:spacing w:after="0"/>
              <w:ind w:left="135"/>
            </w:pPr>
          </w:p>
        </w:tc>
      </w:tr>
      <w:tr w:rsidR="00B72C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CA0" w:rsidRPr="00AE416F" w:rsidRDefault="00E6317B">
            <w:pPr>
              <w:spacing w:after="0"/>
              <w:ind w:left="135"/>
              <w:rPr>
                <w:lang w:val="ru-RU"/>
              </w:rPr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 w:rsidRPr="00AE4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72CA0" w:rsidRDefault="00E6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CA0" w:rsidRDefault="00B72CA0"/>
        </w:tc>
      </w:tr>
    </w:tbl>
    <w:p w:rsidR="00B72CA0" w:rsidRDefault="00B72CA0">
      <w:pPr>
        <w:sectPr w:rsidR="00B72C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2CA0" w:rsidRDefault="00B72CA0">
      <w:pPr>
        <w:sectPr w:rsidR="00B72C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2CA0" w:rsidRDefault="00E6317B">
      <w:pPr>
        <w:spacing w:after="0"/>
        <w:ind w:left="120"/>
      </w:pPr>
      <w:bookmarkStart w:id="6" w:name="block-55136129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72CA0" w:rsidRDefault="00E6317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72CA0" w:rsidRDefault="00B72CA0">
      <w:pPr>
        <w:spacing w:after="0" w:line="480" w:lineRule="auto"/>
        <w:ind w:left="120"/>
      </w:pPr>
    </w:p>
    <w:p w:rsidR="00B72CA0" w:rsidRDefault="00B72CA0">
      <w:pPr>
        <w:spacing w:after="0" w:line="480" w:lineRule="auto"/>
        <w:ind w:left="120"/>
      </w:pPr>
    </w:p>
    <w:p w:rsidR="00B72CA0" w:rsidRDefault="00B72CA0">
      <w:pPr>
        <w:spacing w:after="0"/>
        <w:ind w:left="120"/>
      </w:pPr>
    </w:p>
    <w:p w:rsidR="00B72CA0" w:rsidRDefault="00E6317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72CA0" w:rsidRDefault="00B72CA0">
      <w:pPr>
        <w:spacing w:after="0" w:line="480" w:lineRule="auto"/>
        <w:ind w:left="120"/>
      </w:pPr>
    </w:p>
    <w:p w:rsidR="00B72CA0" w:rsidRDefault="00B72CA0">
      <w:pPr>
        <w:spacing w:after="0"/>
        <w:ind w:left="120"/>
      </w:pPr>
    </w:p>
    <w:p w:rsidR="00B72CA0" w:rsidRPr="00AE416F" w:rsidRDefault="00E6317B">
      <w:pPr>
        <w:spacing w:after="0" w:line="480" w:lineRule="auto"/>
        <w:ind w:left="120"/>
        <w:rPr>
          <w:lang w:val="ru-RU"/>
        </w:rPr>
      </w:pPr>
      <w:r w:rsidRPr="00AE416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72CA0" w:rsidRPr="00AE416F" w:rsidRDefault="00B72CA0">
      <w:pPr>
        <w:spacing w:after="0" w:line="480" w:lineRule="auto"/>
        <w:ind w:left="120"/>
        <w:rPr>
          <w:lang w:val="ru-RU"/>
        </w:rPr>
      </w:pPr>
    </w:p>
    <w:p w:rsidR="00B72CA0" w:rsidRPr="00AE416F" w:rsidRDefault="00B72CA0">
      <w:pPr>
        <w:rPr>
          <w:lang w:val="ru-RU"/>
        </w:rPr>
        <w:sectPr w:rsidR="00B72CA0" w:rsidRPr="00AE416F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E6317B" w:rsidRPr="00AE416F" w:rsidRDefault="00E6317B">
      <w:pPr>
        <w:rPr>
          <w:lang w:val="ru-RU"/>
        </w:rPr>
      </w:pPr>
    </w:p>
    <w:sectPr w:rsidR="00E6317B" w:rsidRPr="00AE416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236BE"/>
    <w:multiLevelType w:val="multilevel"/>
    <w:tmpl w:val="BD7E39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doNotDisplayPageBoundarie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72CA0"/>
    <w:rsid w:val="00AE416F"/>
    <w:rsid w:val="00B72CA0"/>
    <w:rsid w:val="00E63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BB9A4E-E297-4D63-A912-46B5BA233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ocdata">
    <w:name w:val="docdata"/>
    <w:aliases w:val="docy,v5,32435,bqiaagaaeyqcaaagiaiaaamafgaabsh+aaaaaaaaaaaaaaaaaaaaaaaaaaaaaaaaaaaaaaaaaaaaaaaaaaaaaaaaaaaaaaaaaaaaaaaaaaaaaaaaaaaaaaaaaaaaaaaaaaaaaaaaaaaaaaaaaaaaaaaaaaaaaaaaaaaaaaaaaaaaaaaaaaaaaaaaaaaaaaaaaaaaaaaaaaaaaaaaaaaaaaaaaaaaaaaaaaaaaaa"/>
    <w:basedOn w:val="a"/>
    <w:rsid w:val="00AE41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Normal (Web)"/>
    <w:basedOn w:val="a"/>
    <w:uiPriority w:val="99"/>
    <w:semiHidden/>
    <w:unhideWhenUsed/>
    <w:rsid w:val="00AE41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66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21353</Words>
  <Characters>121715</Characters>
  <Application>Microsoft Office Word</Application>
  <DocSecurity>0</DocSecurity>
  <Lines>1014</Lines>
  <Paragraphs>285</Paragraphs>
  <ScaleCrop>false</ScaleCrop>
  <Company/>
  <LinksUpToDate>false</LinksUpToDate>
  <CharactersWithSpaces>142783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2025-09-11T12:06:00Z</dcterms:created>
  <dcterms:modified xsi:type="dcterms:W3CDTF">2025-09-11T12:07:00Z</dcterms:modified>
</cp:coreProperties>
</file>